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D5" w:rsidRDefault="00D860D5" w:rsidP="00D860D5">
      <w:pPr>
        <w:spacing w:line="360" w:lineRule="auto"/>
        <w:jc w:val="center"/>
        <w:outlineLvl w:val="0"/>
        <w:rPr>
          <w:rFonts w:ascii="Bookman Old Style" w:hAnsi="Bookman Old Style"/>
          <w:b/>
          <w:bCs/>
          <w:noProof/>
        </w:rPr>
      </w:pPr>
      <w:bookmarkStart w:id="0" w:name="_GoBack"/>
      <w:bookmarkEnd w:id="0"/>
    </w:p>
    <w:p w:rsidR="00D860D5" w:rsidRPr="00EB35B5" w:rsidRDefault="00D860D5" w:rsidP="00D860D5">
      <w:pPr>
        <w:spacing w:line="320" w:lineRule="exact"/>
        <w:jc w:val="center"/>
        <w:rPr>
          <w:rFonts w:ascii="Bookman Old Style" w:hAnsi="Bookman Old Style" w:cs="Arial"/>
        </w:rPr>
      </w:pPr>
      <w:r>
        <w:rPr>
          <w:noProof/>
          <w:lang w:val="en-US"/>
        </w:rPr>
        <w:drawing>
          <wp:anchor distT="0" distB="0" distL="114300" distR="114300" simplePos="0" relativeHeight="251662336" behindDoc="0" locked="1" layoutInCell="1" allowOverlap="1" wp14:anchorId="57E2042E" wp14:editId="14C739BF">
            <wp:simplePos x="0" y="0"/>
            <wp:positionH relativeFrom="column">
              <wp:posOffset>2395855</wp:posOffset>
            </wp:positionH>
            <wp:positionV relativeFrom="paragraph">
              <wp:posOffset>-609600</wp:posOffset>
            </wp:positionV>
            <wp:extent cx="1028700" cy="88519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contrast="90000"/>
                    </a:blip>
                    <a:srcRect/>
                    <a:stretch>
                      <a:fillRect/>
                    </a:stretch>
                  </pic:blipFill>
                  <pic:spPr bwMode="auto">
                    <a:xfrm>
                      <a:off x="0" y="0"/>
                      <a:ext cx="1028700" cy="88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860D5" w:rsidRPr="00C6264D" w:rsidRDefault="00D860D5" w:rsidP="00D860D5">
      <w:pPr>
        <w:jc w:val="cente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D860D5" w:rsidRPr="000C29FA" w:rsidRDefault="00D206A1" w:rsidP="00D860D5">
      <w:pPr>
        <w:tabs>
          <w:tab w:val="left" w:pos="8222"/>
        </w:tabs>
        <w:rPr>
          <w:rFonts w:ascii="Bookman Old Style" w:hAnsi="Bookman Old Style" w:cs="Bookman Old Style"/>
          <w:b/>
          <w:bCs/>
        </w:rPr>
      </w:pPr>
      <w:r>
        <w:rPr>
          <w:rFonts w:ascii="Tahoma" w:hAnsi="Tahoma" w:cs="Tahoma"/>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252730</wp:posOffset>
                </wp:positionV>
                <wp:extent cx="6286500" cy="0"/>
                <wp:effectExtent l="28575" t="33655" r="28575" b="330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XHg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" strokeweight="4.5pt">
                <v:stroke linestyle="thinThick"/>
              </v:line>
            </w:pict>
          </mc:Fallback>
        </mc:AlternateContent>
      </w:r>
      <w:r w:rsidR="00D860D5" w:rsidRPr="000C29FA">
        <w:rPr>
          <w:rFonts w:ascii="Bookman Old Style" w:hAnsi="Bookman Old Style"/>
          <w:lang w:val="sv-SE"/>
        </w:rPr>
        <w:t xml:space="preserve">NOMOR   </w:t>
      </w:r>
      <w:r w:rsidR="00D860D5">
        <w:rPr>
          <w:rFonts w:ascii="Bookman Old Style" w:hAnsi="Bookman Old Style"/>
          <w:lang w:val="sv-SE"/>
        </w:rPr>
        <w:t>3</w:t>
      </w:r>
      <w:r w:rsidR="00D860D5" w:rsidRPr="000C29FA">
        <w:rPr>
          <w:rFonts w:ascii="Bookman Old Style" w:hAnsi="Bookman Old Style"/>
          <w:lang w:val="sv-SE"/>
        </w:rPr>
        <w:tab/>
      </w:r>
      <w:r w:rsidR="00D860D5">
        <w:rPr>
          <w:rFonts w:ascii="Bookman Old Style" w:hAnsi="Bookman Old Style"/>
          <w:lang w:val="sv-SE"/>
        </w:rPr>
        <w:t xml:space="preserve">   </w:t>
      </w:r>
      <w:r w:rsidR="00D860D5" w:rsidRPr="000C29FA">
        <w:rPr>
          <w:rFonts w:ascii="Bookman Old Style" w:hAnsi="Bookman Old Style"/>
          <w:lang w:val="sv-SE"/>
        </w:rPr>
        <w:t>TAHUN 201</w:t>
      </w:r>
      <w:r w:rsidR="00D860D5">
        <w:rPr>
          <w:rFonts w:ascii="Bookman Old Style" w:hAnsi="Bookman Old Style"/>
          <w:lang w:val="sv-SE"/>
        </w:rPr>
        <w:t>9</w:t>
      </w:r>
    </w:p>
    <w:p w:rsidR="00D860D5" w:rsidRPr="00467A4B" w:rsidRDefault="00D860D5" w:rsidP="00D860D5">
      <w:pPr>
        <w:autoSpaceDE w:val="0"/>
        <w:autoSpaceDN w:val="0"/>
        <w:adjustRightInd w:val="0"/>
        <w:spacing w:after="0" w:line="240" w:lineRule="auto"/>
        <w:jc w:val="center"/>
        <w:rPr>
          <w:rFonts w:ascii="Bookman Old Style" w:hAnsi="Bookman Old Style"/>
          <w:sz w:val="24"/>
          <w:szCs w:val="24"/>
          <w:lang w:val="en-US"/>
        </w:rPr>
      </w:pPr>
      <w:r w:rsidRPr="00467A4B">
        <w:rPr>
          <w:rFonts w:ascii="Bookman Old Style" w:hAnsi="Bookman Old Style"/>
          <w:sz w:val="24"/>
          <w:szCs w:val="24"/>
        </w:rPr>
        <w:t xml:space="preserve">PERATURAN DAERAH PROVINSI </w:t>
      </w:r>
      <w:r w:rsidRPr="00467A4B">
        <w:rPr>
          <w:rFonts w:ascii="Bookman Old Style" w:hAnsi="Bookman Old Style"/>
          <w:sz w:val="24"/>
          <w:szCs w:val="24"/>
          <w:lang w:val="en-US"/>
        </w:rPr>
        <w:t>NUSA TENGGARA BARAT</w:t>
      </w:r>
    </w:p>
    <w:p w:rsidR="00D860D5" w:rsidRDefault="00D860D5" w:rsidP="00D860D5">
      <w:pPr>
        <w:autoSpaceDE w:val="0"/>
        <w:autoSpaceDN w:val="0"/>
        <w:adjustRightInd w:val="0"/>
        <w:spacing w:after="0" w:line="240" w:lineRule="auto"/>
        <w:jc w:val="center"/>
        <w:rPr>
          <w:rFonts w:ascii="Bookman Old Style" w:hAnsi="Bookman Old Style"/>
          <w:sz w:val="24"/>
          <w:szCs w:val="24"/>
          <w:lang w:val="en-US"/>
        </w:rPr>
      </w:pPr>
    </w:p>
    <w:p w:rsidR="00D860D5" w:rsidRPr="004D7936" w:rsidRDefault="00D860D5" w:rsidP="00D860D5">
      <w:pPr>
        <w:autoSpaceDE w:val="0"/>
        <w:autoSpaceDN w:val="0"/>
        <w:adjustRightInd w:val="0"/>
        <w:spacing w:after="0" w:line="240" w:lineRule="auto"/>
        <w:jc w:val="center"/>
        <w:rPr>
          <w:rFonts w:ascii="Bookman Old Style" w:hAnsi="Bookman Old Style"/>
          <w:sz w:val="24"/>
          <w:szCs w:val="24"/>
          <w:lang w:val="en-US"/>
        </w:rPr>
      </w:pPr>
      <w:r w:rsidRPr="00467A4B">
        <w:rPr>
          <w:rFonts w:ascii="Bookman Old Style" w:hAnsi="Bookman Old Style"/>
          <w:sz w:val="24"/>
          <w:szCs w:val="24"/>
        </w:rPr>
        <w:t xml:space="preserve">NOMOR </w:t>
      </w:r>
      <w:r>
        <w:rPr>
          <w:rFonts w:ascii="Bookman Old Style" w:hAnsi="Bookman Old Style"/>
          <w:sz w:val="24"/>
          <w:szCs w:val="24"/>
          <w:lang w:val="en-US"/>
        </w:rPr>
        <w:t>3</w:t>
      </w:r>
      <w:r>
        <w:rPr>
          <w:rFonts w:ascii="Bookman Old Style" w:hAnsi="Bookman Old Style"/>
          <w:sz w:val="24"/>
          <w:szCs w:val="24"/>
          <w:lang w:val="en-US"/>
        </w:rPr>
        <w:t xml:space="preserve">   </w:t>
      </w:r>
      <w:r w:rsidRPr="00467A4B">
        <w:rPr>
          <w:rFonts w:ascii="Bookman Old Style" w:hAnsi="Bookman Old Style"/>
          <w:sz w:val="24"/>
          <w:szCs w:val="24"/>
        </w:rPr>
        <w:t xml:space="preserve"> </w:t>
      </w:r>
      <w:r>
        <w:rPr>
          <w:rFonts w:ascii="Bookman Old Style" w:hAnsi="Bookman Old Style"/>
          <w:sz w:val="24"/>
          <w:szCs w:val="24"/>
          <w:lang w:val="en-US"/>
        </w:rPr>
        <w:t xml:space="preserve"> </w:t>
      </w:r>
      <w:r w:rsidRPr="00467A4B">
        <w:rPr>
          <w:rFonts w:ascii="Bookman Old Style" w:hAnsi="Bookman Old Style"/>
          <w:sz w:val="24"/>
          <w:szCs w:val="24"/>
        </w:rPr>
        <w:t xml:space="preserve">TAHUN </w:t>
      </w:r>
      <w:r>
        <w:rPr>
          <w:rFonts w:ascii="Bookman Old Style" w:hAnsi="Bookman Old Style"/>
          <w:sz w:val="24"/>
          <w:szCs w:val="24"/>
          <w:lang w:val="en-US"/>
        </w:rPr>
        <w:t>201</w:t>
      </w:r>
      <w:r>
        <w:rPr>
          <w:rFonts w:ascii="Bookman Old Style" w:hAnsi="Bookman Old Style"/>
          <w:sz w:val="24"/>
          <w:szCs w:val="24"/>
          <w:lang w:val="en-US"/>
        </w:rPr>
        <w:t>9</w:t>
      </w:r>
    </w:p>
    <w:p w:rsidR="00641C31" w:rsidRPr="00CA196C" w:rsidRDefault="00641C31" w:rsidP="00941C7F">
      <w:pPr>
        <w:pStyle w:val="Default"/>
        <w:spacing w:before="120" w:line="320" w:lineRule="exact"/>
        <w:jc w:val="center"/>
        <w:rPr>
          <w:rFonts w:ascii="Bookman Old Style" w:hAnsi="Bookman Old Style"/>
          <w:color w:val="000000" w:themeColor="text1"/>
        </w:rPr>
      </w:pPr>
      <w:r w:rsidRPr="00CA196C">
        <w:rPr>
          <w:rFonts w:ascii="Bookman Old Style" w:hAnsi="Bookman Old Style"/>
          <w:color w:val="000000" w:themeColor="text1"/>
        </w:rPr>
        <w:t>TENTANG</w:t>
      </w:r>
    </w:p>
    <w:p w:rsidR="00641C31" w:rsidRPr="002403F4" w:rsidRDefault="00411973" w:rsidP="00411973">
      <w:pPr>
        <w:pStyle w:val="Default"/>
        <w:spacing w:before="120" w:line="320" w:lineRule="exact"/>
        <w:jc w:val="center"/>
        <w:rPr>
          <w:rFonts w:ascii="Bookman Old Style" w:hAnsi="Bookman Old Style"/>
          <w:color w:val="000000" w:themeColor="text1"/>
          <w:lang w:val="en-US"/>
        </w:rPr>
      </w:pPr>
      <w:r>
        <w:rPr>
          <w:rFonts w:ascii="Bookman Old Style" w:hAnsi="Bookman Old Style"/>
          <w:color w:val="000000" w:themeColor="text1"/>
          <w:lang w:val="en-US"/>
        </w:rPr>
        <w:t xml:space="preserve">PEDOMAN PENYUSUNAN </w:t>
      </w:r>
      <w:r w:rsidR="002403F4">
        <w:rPr>
          <w:rFonts w:ascii="Bookman Old Style" w:hAnsi="Bookman Old Style"/>
          <w:color w:val="000000" w:themeColor="text1"/>
          <w:lang w:val="en-US"/>
        </w:rPr>
        <w:t>RENCANA UMUM ENERGI DAERAH</w:t>
      </w:r>
      <w:r w:rsidR="00337F31">
        <w:rPr>
          <w:rFonts w:ascii="Bookman Old Style" w:hAnsi="Bookman Old Style"/>
          <w:color w:val="000000" w:themeColor="text1"/>
          <w:lang w:val="en-US"/>
        </w:rPr>
        <w:t xml:space="preserve"> PROVINSI</w:t>
      </w:r>
    </w:p>
    <w:p w:rsidR="008A68D5" w:rsidRPr="00CA196C" w:rsidRDefault="008A68D5" w:rsidP="00941C7F">
      <w:pPr>
        <w:pStyle w:val="Default"/>
        <w:spacing w:line="320" w:lineRule="exact"/>
        <w:jc w:val="center"/>
        <w:rPr>
          <w:rFonts w:ascii="Bookman Old Style" w:hAnsi="Bookman Old Style"/>
          <w:color w:val="000000" w:themeColor="text1"/>
        </w:rPr>
      </w:pPr>
    </w:p>
    <w:p w:rsidR="00641C31" w:rsidRPr="00CA196C" w:rsidRDefault="00641C31" w:rsidP="00941C7F">
      <w:pPr>
        <w:pStyle w:val="Default"/>
        <w:spacing w:line="320" w:lineRule="exact"/>
        <w:jc w:val="center"/>
        <w:rPr>
          <w:rFonts w:ascii="Bookman Old Style" w:hAnsi="Bookman Old Style"/>
          <w:color w:val="000000" w:themeColor="text1"/>
        </w:rPr>
      </w:pPr>
      <w:r w:rsidRPr="00CA196C">
        <w:rPr>
          <w:rFonts w:ascii="Bookman Old Style" w:hAnsi="Bookman Old Style"/>
          <w:color w:val="000000" w:themeColor="text1"/>
        </w:rPr>
        <w:t>DENGAN RAHMAT TUHAN YANG MAHA ESA</w:t>
      </w:r>
    </w:p>
    <w:p w:rsidR="008A68D5" w:rsidRPr="00CA196C" w:rsidRDefault="008A68D5" w:rsidP="00941C7F">
      <w:pPr>
        <w:pStyle w:val="Default"/>
        <w:spacing w:line="320" w:lineRule="exact"/>
        <w:jc w:val="center"/>
        <w:rPr>
          <w:rFonts w:ascii="Bookman Old Style" w:hAnsi="Bookman Old Style"/>
          <w:color w:val="000000" w:themeColor="text1"/>
        </w:rPr>
      </w:pPr>
    </w:p>
    <w:p w:rsidR="00641C31" w:rsidRPr="00CA196C" w:rsidRDefault="00641C31" w:rsidP="00941C7F">
      <w:pPr>
        <w:pStyle w:val="Default"/>
        <w:spacing w:line="320" w:lineRule="exact"/>
        <w:jc w:val="center"/>
        <w:rPr>
          <w:rFonts w:ascii="Bookman Old Style" w:hAnsi="Bookman Old Style"/>
          <w:color w:val="000000" w:themeColor="text1"/>
        </w:rPr>
      </w:pPr>
      <w:r w:rsidRPr="00CA196C">
        <w:rPr>
          <w:rFonts w:ascii="Bookman Old Style" w:hAnsi="Bookman Old Style"/>
          <w:color w:val="000000" w:themeColor="text1"/>
        </w:rPr>
        <w:t>GUBERNUR NUSA TENGGARA BARAT,</w:t>
      </w:r>
    </w:p>
    <w:p w:rsidR="00434C3B" w:rsidRPr="00CA196C" w:rsidRDefault="00434C3B" w:rsidP="00941C7F">
      <w:pPr>
        <w:spacing w:line="320" w:lineRule="exact"/>
        <w:rPr>
          <w:rFonts w:ascii="Bookman Old Style" w:hAnsi="Bookman Old Style"/>
          <w:color w:val="000000" w:themeColor="text1"/>
          <w:sz w:val="24"/>
          <w:szCs w:val="24"/>
        </w:rPr>
      </w:pPr>
    </w:p>
    <w:p w:rsidR="00634FE1" w:rsidRPr="00293B19" w:rsidRDefault="00641C31" w:rsidP="00312C9D">
      <w:pPr>
        <w:tabs>
          <w:tab w:val="left" w:pos="1620"/>
          <w:tab w:val="left" w:pos="2070"/>
        </w:tabs>
        <w:spacing w:before="40" w:after="0" w:line="320" w:lineRule="exact"/>
        <w:ind w:left="1985" w:hanging="198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Menimbang </w:t>
      </w:r>
      <w:r w:rsidR="0006546F" w:rsidRPr="00CA196C">
        <w:rPr>
          <w:rFonts w:ascii="Bookman Old Style" w:hAnsi="Bookman Old Style"/>
          <w:color w:val="000000" w:themeColor="text1"/>
          <w:sz w:val="24"/>
          <w:szCs w:val="24"/>
        </w:rPr>
        <w:tab/>
        <w:t xml:space="preserve">: </w:t>
      </w:r>
      <w:r w:rsidR="0006546F" w:rsidRPr="00CA196C">
        <w:rPr>
          <w:rFonts w:ascii="Bookman Old Style" w:hAnsi="Bookman Old Style"/>
          <w:color w:val="000000" w:themeColor="text1"/>
          <w:sz w:val="24"/>
          <w:szCs w:val="24"/>
        </w:rPr>
        <w:tab/>
      </w:r>
      <w:r w:rsidR="00A076A8">
        <w:rPr>
          <w:rFonts w:ascii="Bookman Old Style" w:hAnsi="Bookman Old Style"/>
          <w:color w:val="000000" w:themeColor="text1"/>
          <w:sz w:val="24"/>
          <w:szCs w:val="24"/>
          <w:lang w:val="en-US"/>
        </w:rPr>
        <w:t xml:space="preserve">bahwa untuk melaksanakan ketentuan Pasal 16 ayat (5) Peraturan Presiden Nomor 1 Tahun 2014 tentang Pedoman Penyusunan Rencana Umum Energi Nasional, </w:t>
      </w:r>
      <w:r w:rsidR="00975EEF">
        <w:rPr>
          <w:rFonts w:ascii="Bookman Old Style" w:hAnsi="Bookman Old Style"/>
          <w:color w:val="000000" w:themeColor="text1"/>
          <w:sz w:val="24"/>
          <w:szCs w:val="24"/>
          <w:lang w:val="en-US"/>
        </w:rPr>
        <w:t>p</w:t>
      </w:r>
      <w:r w:rsidR="00A076A8">
        <w:rPr>
          <w:rFonts w:ascii="Bookman Old Style" w:hAnsi="Bookman Old Style"/>
          <w:color w:val="000000" w:themeColor="text1"/>
          <w:sz w:val="24"/>
          <w:szCs w:val="24"/>
          <w:lang w:val="en-US"/>
        </w:rPr>
        <w:t xml:space="preserve">erlu </w:t>
      </w:r>
      <w:r w:rsidR="00975EEF">
        <w:rPr>
          <w:rFonts w:ascii="Bookman Old Style" w:hAnsi="Bookman Old Style"/>
          <w:color w:val="000000" w:themeColor="text1"/>
          <w:sz w:val="24"/>
          <w:szCs w:val="24"/>
          <w:lang w:val="en-US"/>
        </w:rPr>
        <w:t>membentuk</w:t>
      </w:r>
      <w:r w:rsidR="00A076A8">
        <w:rPr>
          <w:rFonts w:ascii="Bookman Old Style" w:hAnsi="Bookman Old Style"/>
          <w:color w:val="000000" w:themeColor="text1"/>
          <w:sz w:val="24"/>
          <w:szCs w:val="24"/>
          <w:lang w:val="en-US"/>
        </w:rPr>
        <w:t xml:space="preserve"> Peraturan Daerah </w:t>
      </w:r>
      <w:r w:rsidR="00312C9D" w:rsidRPr="00293B19">
        <w:rPr>
          <w:rFonts w:ascii="Bookman Old Style" w:hAnsi="Bookman Old Style"/>
          <w:color w:val="000000" w:themeColor="text1"/>
          <w:sz w:val="24"/>
          <w:szCs w:val="24"/>
        </w:rPr>
        <w:t xml:space="preserve">tentang </w:t>
      </w:r>
      <w:r w:rsidR="00A076A8">
        <w:rPr>
          <w:rFonts w:ascii="Bookman Old Style" w:hAnsi="Bookman Old Style"/>
          <w:color w:val="000000" w:themeColor="text1"/>
          <w:sz w:val="24"/>
          <w:szCs w:val="24"/>
          <w:lang w:val="en-US"/>
        </w:rPr>
        <w:t>Pedoman Penyusunan Rencana</w:t>
      </w:r>
      <w:r w:rsidR="00312C9D" w:rsidRPr="00293B19">
        <w:rPr>
          <w:rFonts w:ascii="Bookman Old Style" w:hAnsi="Bookman Old Style"/>
          <w:color w:val="000000" w:themeColor="text1"/>
          <w:sz w:val="24"/>
          <w:szCs w:val="24"/>
        </w:rPr>
        <w:t xml:space="preserve"> </w:t>
      </w:r>
      <w:r w:rsidR="00312C9D" w:rsidRPr="00293B19">
        <w:rPr>
          <w:rFonts w:ascii="Bookman Old Style" w:hAnsi="Bookman Old Style"/>
          <w:color w:val="000000" w:themeColor="text1"/>
          <w:sz w:val="24"/>
          <w:szCs w:val="24"/>
          <w:lang w:val="en-US"/>
        </w:rPr>
        <w:t>Umum</w:t>
      </w:r>
      <w:r w:rsidR="00312C9D" w:rsidRPr="00293B19">
        <w:rPr>
          <w:rFonts w:ascii="Bookman Old Style" w:hAnsi="Bookman Old Style"/>
          <w:color w:val="000000" w:themeColor="text1"/>
          <w:sz w:val="24"/>
          <w:szCs w:val="24"/>
        </w:rPr>
        <w:t xml:space="preserve"> </w:t>
      </w:r>
      <w:r w:rsidR="00312C9D" w:rsidRPr="00293B19">
        <w:rPr>
          <w:rFonts w:ascii="Bookman Old Style" w:hAnsi="Bookman Old Style"/>
          <w:color w:val="000000" w:themeColor="text1"/>
          <w:sz w:val="24"/>
          <w:szCs w:val="24"/>
          <w:lang w:val="en-US"/>
        </w:rPr>
        <w:t>Energi Daerah</w:t>
      </w:r>
      <w:r w:rsidR="00312C9D" w:rsidRPr="00293B19">
        <w:rPr>
          <w:rFonts w:ascii="Bookman Old Style" w:hAnsi="Bookman Old Style"/>
          <w:color w:val="000000" w:themeColor="text1"/>
          <w:sz w:val="24"/>
          <w:szCs w:val="24"/>
        </w:rPr>
        <w:t xml:space="preserve"> </w:t>
      </w:r>
      <w:r w:rsidR="00312C9D" w:rsidRPr="00293B19">
        <w:rPr>
          <w:rFonts w:ascii="Bookman Old Style" w:hAnsi="Bookman Old Style"/>
          <w:color w:val="000000" w:themeColor="text1"/>
          <w:sz w:val="24"/>
          <w:szCs w:val="24"/>
          <w:lang w:val="en-US"/>
        </w:rPr>
        <w:t>Provinsi</w:t>
      </w:r>
      <w:r w:rsidR="00355CDA" w:rsidRPr="00293B19">
        <w:rPr>
          <w:rFonts w:ascii="Bookman Old Style" w:hAnsi="Bookman Old Style"/>
          <w:color w:val="000000" w:themeColor="text1"/>
          <w:sz w:val="24"/>
          <w:szCs w:val="24"/>
        </w:rPr>
        <w:t>;</w:t>
      </w:r>
    </w:p>
    <w:p w:rsidR="00703B83" w:rsidRPr="00293B19" w:rsidRDefault="00703B83" w:rsidP="00941C7F">
      <w:pPr>
        <w:pStyle w:val="Default"/>
        <w:numPr>
          <w:ilvl w:val="0"/>
          <w:numId w:val="1"/>
        </w:numPr>
        <w:spacing w:line="320" w:lineRule="exact"/>
        <w:ind w:left="2330" w:hanging="357"/>
        <w:jc w:val="both"/>
        <w:rPr>
          <w:rFonts w:ascii="Bookman Old Style" w:hAnsi="Bookman Old Style"/>
          <w:color w:val="000000" w:themeColor="text1"/>
        </w:rPr>
      </w:pPr>
    </w:p>
    <w:p w:rsidR="007D0E09" w:rsidRPr="00CA196C" w:rsidRDefault="00641C31" w:rsidP="00941C7F">
      <w:pPr>
        <w:tabs>
          <w:tab w:val="left" w:pos="1620"/>
          <w:tab w:val="left" w:pos="2070"/>
          <w:tab w:val="left" w:pos="2430"/>
        </w:tabs>
        <w:spacing w:before="40" w:after="0" w:line="320" w:lineRule="exact"/>
        <w:ind w:left="2430" w:hanging="2428"/>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Mengingat </w:t>
      </w:r>
      <w:r w:rsidR="0006546F" w:rsidRPr="00CA196C">
        <w:rPr>
          <w:rFonts w:ascii="Bookman Old Style" w:hAnsi="Bookman Old Style"/>
          <w:color w:val="000000" w:themeColor="text1"/>
          <w:sz w:val="24"/>
          <w:szCs w:val="24"/>
        </w:rPr>
        <w:tab/>
        <w:t xml:space="preserve">: </w:t>
      </w:r>
      <w:r w:rsidR="0006546F" w:rsidRPr="00CA196C">
        <w:rPr>
          <w:rFonts w:ascii="Bookman Old Style" w:hAnsi="Bookman Old Style"/>
          <w:color w:val="000000" w:themeColor="text1"/>
          <w:sz w:val="24"/>
          <w:szCs w:val="24"/>
        </w:rPr>
        <w:tab/>
      </w:r>
      <w:r w:rsidR="00DC45BB" w:rsidRPr="00CA196C">
        <w:rPr>
          <w:rFonts w:ascii="Bookman Old Style" w:hAnsi="Bookman Old Style"/>
          <w:color w:val="000000" w:themeColor="text1"/>
          <w:sz w:val="24"/>
          <w:szCs w:val="24"/>
        </w:rPr>
        <w:t>1.</w:t>
      </w:r>
      <w:r w:rsidR="00312C9D">
        <w:rPr>
          <w:rFonts w:ascii="Bookman Old Style" w:hAnsi="Bookman Old Style"/>
          <w:color w:val="000000" w:themeColor="text1"/>
          <w:sz w:val="24"/>
          <w:szCs w:val="24"/>
        </w:rPr>
        <w:t xml:space="preserve"> </w:t>
      </w:r>
      <w:r w:rsidR="007D0E09" w:rsidRPr="00CA196C">
        <w:rPr>
          <w:rFonts w:ascii="Bookman Old Style" w:hAnsi="Bookman Old Style"/>
          <w:color w:val="000000" w:themeColor="text1"/>
          <w:sz w:val="24"/>
          <w:szCs w:val="24"/>
        </w:rPr>
        <w:t>Pasal 18 ayat (6) Undang-Undang Dasar Negara Republik Indonesia Tahun 1945;</w:t>
      </w:r>
    </w:p>
    <w:p w:rsidR="007D0E09" w:rsidRPr="00E62357" w:rsidRDefault="007D0E09" w:rsidP="00E62357">
      <w:pPr>
        <w:pStyle w:val="ListParagraph"/>
        <w:numPr>
          <w:ilvl w:val="0"/>
          <w:numId w:val="5"/>
        </w:numPr>
        <w:tabs>
          <w:tab w:val="left" w:pos="1620"/>
          <w:tab w:val="left" w:pos="2070"/>
          <w:tab w:val="left" w:pos="2430"/>
        </w:tabs>
        <w:spacing w:before="40" w:after="0" w:line="320" w:lineRule="exact"/>
        <w:ind w:left="2410"/>
        <w:jc w:val="both"/>
        <w:rPr>
          <w:rFonts w:ascii="Bookman Old Style" w:hAnsi="Bookman Old Style"/>
          <w:color w:val="000000" w:themeColor="text1"/>
          <w:sz w:val="24"/>
          <w:szCs w:val="24"/>
        </w:rPr>
      </w:pPr>
      <w:r w:rsidRPr="00E62357">
        <w:rPr>
          <w:rFonts w:ascii="Bookman Old Style" w:hAnsi="Bookman Old Style"/>
          <w:color w:val="000000" w:themeColor="text1"/>
          <w:sz w:val="24"/>
          <w:szCs w:val="24"/>
        </w:rPr>
        <w:t>Undang-Undang Nomor 64 Tahun 1958 tentang Pembentukan Daerah-daerah Tingkat I Bali, Nusa Tenggara Barat dan Nusa Tenggara Timur (Lembaran Negara Republik Indonesia Tahun 1958 Nomor 115, Tambahan Lembaran Negara Republik Indonesia Nomor 1649);</w:t>
      </w:r>
    </w:p>
    <w:p w:rsidR="009210B7" w:rsidRPr="00E62357" w:rsidRDefault="009210B7" w:rsidP="00E62357">
      <w:pPr>
        <w:pStyle w:val="ListParagraph"/>
        <w:numPr>
          <w:ilvl w:val="0"/>
          <w:numId w:val="5"/>
        </w:numPr>
        <w:tabs>
          <w:tab w:val="left" w:pos="1620"/>
          <w:tab w:val="left" w:pos="2070"/>
          <w:tab w:val="left" w:pos="2430"/>
        </w:tabs>
        <w:spacing w:before="40" w:after="0" w:line="320" w:lineRule="exact"/>
        <w:ind w:left="2410"/>
        <w:jc w:val="both"/>
        <w:rPr>
          <w:rFonts w:ascii="Bookman Old Style" w:hAnsi="Bookman Old Style"/>
          <w:color w:val="000000" w:themeColor="text1"/>
          <w:sz w:val="24"/>
          <w:szCs w:val="24"/>
        </w:rPr>
      </w:pPr>
      <w:r w:rsidRPr="00E62357">
        <w:rPr>
          <w:rFonts w:ascii="Bookman Old Style" w:hAnsi="Bookman Old Style"/>
          <w:color w:val="000000" w:themeColor="text1"/>
          <w:sz w:val="24"/>
          <w:szCs w:val="24"/>
        </w:rPr>
        <w:t>Undang-Undang Nomor 33 Tahun 2004 tentang Perimbangan Keuangan Antara Pemerintah Pusat dan Pemerintah Daerah (</w:t>
      </w:r>
      <w:r w:rsidRPr="00E62357">
        <w:rPr>
          <w:rFonts w:ascii="Bookman Old Style" w:hAnsi="Bookman Old Style"/>
          <w:noProof/>
          <w:color w:val="000000" w:themeColor="text1"/>
          <w:sz w:val="24"/>
          <w:szCs w:val="24"/>
        </w:rPr>
        <w:t>Lembaran Negara Republik Indonesia Tahun 2004 Nomor 126, Tambahan Lembaran Negara Republik Indonesia Nomor 4438)</w:t>
      </w:r>
      <w:r w:rsidRPr="00E62357">
        <w:rPr>
          <w:rFonts w:ascii="Bookman Old Style" w:hAnsi="Bookman Old Style"/>
          <w:color w:val="000000" w:themeColor="text1"/>
          <w:sz w:val="24"/>
          <w:szCs w:val="24"/>
        </w:rPr>
        <w:t>;</w:t>
      </w:r>
    </w:p>
    <w:p w:rsidR="0086264F" w:rsidRPr="00E62357" w:rsidRDefault="007D0DDB" w:rsidP="00E62357">
      <w:pPr>
        <w:pStyle w:val="ListParagraph"/>
        <w:numPr>
          <w:ilvl w:val="0"/>
          <w:numId w:val="5"/>
        </w:numPr>
        <w:tabs>
          <w:tab w:val="left" w:pos="1620"/>
          <w:tab w:val="left" w:pos="2070"/>
          <w:tab w:val="left" w:pos="2430"/>
        </w:tabs>
        <w:spacing w:before="40" w:after="0" w:line="320" w:lineRule="exact"/>
        <w:ind w:left="2410"/>
        <w:jc w:val="both"/>
        <w:rPr>
          <w:rFonts w:ascii="Bookman Old Style" w:hAnsi="Bookman Old Style"/>
          <w:color w:val="000000" w:themeColor="text1"/>
          <w:sz w:val="24"/>
          <w:szCs w:val="24"/>
        </w:rPr>
      </w:pPr>
      <w:r w:rsidRPr="00E62357">
        <w:rPr>
          <w:rFonts w:ascii="Bookman Old Style" w:hAnsi="Bookman Old Style"/>
          <w:color w:val="000000" w:themeColor="text1"/>
          <w:sz w:val="24"/>
          <w:szCs w:val="24"/>
          <w:lang w:val="en-US"/>
        </w:rPr>
        <w:t>Undang-Undang</w:t>
      </w:r>
      <w:r w:rsidR="00312C9D" w:rsidRPr="00E62357">
        <w:rPr>
          <w:rFonts w:ascii="Bookman Old Style" w:hAnsi="Bookman Old Style"/>
          <w:color w:val="000000" w:themeColor="text1"/>
          <w:sz w:val="24"/>
          <w:szCs w:val="24"/>
        </w:rPr>
        <w:t xml:space="preserve"> </w:t>
      </w:r>
      <w:r w:rsidRPr="00E62357">
        <w:rPr>
          <w:rFonts w:ascii="Bookman Old Style" w:hAnsi="Bookman Old Style"/>
          <w:color w:val="000000" w:themeColor="text1"/>
          <w:sz w:val="24"/>
          <w:szCs w:val="24"/>
          <w:lang w:val="en-US"/>
        </w:rPr>
        <w:t>Nomor</w:t>
      </w:r>
      <w:r w:rsidR="00312C9D" w:rsidRPr="00E62357">
        <w:rPr>
          <w:rFonts w:ascii="Bookman Old Style" w:hAnsi="Bookman Old Style"/>
          <w:color w:val="000000" w:themeColor="text1"/>
          <w:sz w:val="24"/>
          <w:szCs w:val="24"/>
        </w:rPr>
        <w:t xml:space="preserve"> </w:t>
      </w:r>
      <w:r w:rsidR="00A42A14" w:rsidRPr="00E62357">
        <w:rPr>
          <w:rFonts w:ascii="Bookman Old Style" w:hAnsi="Bookman Old Style"/>
          <w:color w:val="000000" w:themeColor="text1"/>
          <w:sz w:val="24"/>
          <w:szCs w:val="24"/>
          <w:lang w:val="en-US"/>
        </w:rPr>
        <w:t>26 Tahun 2007 tentang</w:t>
      </w:r>
      <w:r w:rsidR="00E64447" w:rsidRPr="00E62357">
        <w:rPr>
          <w:rFonts w:ascii="Bookman Old Style" w:hAnsi="Bookman Old Style"/>
          <w:color w:val="000000" w:themeColor="text1"/>
          <w:sz w:val="24"/>
          <w:szCs w:val="24"/>
        </w:rPr>
        <w:t xml:space="preserve"> </w:t>
      </w:r>
      <w:r w:rsidR="00A42A14" w:rsidRPr="00E62357">
        <w:rPr>
          <w:rFonts w:ascii="Bookman Old Style" w:hAnsi="Bookman Old Style"/>
          <w:color w:val="000000" w:themeColor="text1"/>
          <w:sz w:val="24"/>
          <w:szCs w:val="24"/>
          <w:lang w:val="en-US"/>
        </w:rPr>
        <w:t>Penataan</w:t>
      </w:r>
      <w:r w:rsidR="00E64447" w:rsidRPr="00E62357">
        <w:rPr>
          <w:rFonts w:ascii="Bookman Old Style" w:hAnsi="Bookman Old Style"/>
          <w:color w:val="000000" w:themeColor="text1"/>
          <w:sz w:val="24"/>
          <w:szCs w:val="24"/>
        </w:rPr>
        <w:t xml:space="preserve"> </w:t>
      </w:r>
      <w:r w:rsidR="00A42A14" w:rsidRPr="00E62357">
        <w:rPr>
          <w:rFonts w:ascii="Bookman Old Style" w:hAnsi="Bookman Old Style"/>
          <w:color w:val="000000" w:themeColor="text1"/>
          <w:sz w:val="24"/>
          <w:szCs w:val="24"/>
          <w:lang w:val="en-US"/>
        </w:rPr>
        <w:t>Ruang (Lembaran Negara Republik Indonesia Tahun 2007 Nomor 68</w:t>
      </w:r>
      <w:r w:rsidR="006C2D90" w:rsidRPr="00E62357">
        <w:rPr>
          <w:rFonts w:ascii="Bookman Old Style" w:hAnsi="Bookman Old Style"/>
          <w:color w:val="000000" w:themeColor="text1"/>
          <w:sz w:val="24"/>
          <w:szCs w:val="24"/>
          <w:lang w:val="en-US"/>
        </w:rPr>
        <w:t>, TambahanLembaran Negara Republik Indonesia Nomor 4725);</w:t>
      </w:r>
    </w:p>
    <w:p w:rsidR="009210B7" w:rsidRPr="00E62357" w:rsidRDefault="009210B7" w:rsidP="00E62357">
      <w:pPr>
        <w:pStyle w:val="ListParagraph"/>
        <w:numPr>
          <w:ilvl w:val="0"/>
          <w:numId w:val="5"/>
        </w:numPr>
        <w:tabs>
          <w:tab w:val="left" w:pos="1620"/>
          <w:tab w:val="left" w:pos="2070"/>
          <w:tab w:val="left" w:pos="2430"/>
        </w:tabs>
        <w:spacing w:before="40" w:after="0" w:line="320" w:lineRule="exact"/>
        <w:ind w:left="2410"/>
        <w:jc w:val="both"/>
        <w:rPr>
          <w:rFonts w:ascii="Bookman Old Style" w:hAnsi="Bookman Old Style"/>
          <w:color w:val="000000" w:themeColor="text1"/>
          <w:sz w:val="24"/>
          <w:szCs w:val="24"/>
        </w:rPr>
      </w:pPr>
      <w:r w:rsidRPr="00E62357">
        <w:rPr>
          <w:rFonts w:ascii="Bookman Old Style" w:hAnsi="Bookman Old Style"/>
          <w:color w:val="000000" w:themeColor="text1"/>
          <w:sz w:val="24"/>
          <w:szCs w:val="24"/>
        </w:rPr>
        <w:t xml:space="preserve">Undang-Undang Nomor 30 Tahun 2007 tentang Energi </w:t>
      </w:r>
      <w:r w:rsidRPr="00E62357">
        <w:rPr>
          <w:rFonts w:ascii="Bookman Old Style" w:hAnsi="Bookman Old Style"/>
          <w:color w:val="000000" w:themeColor="text1"/>
          <w:sz w:val="24"/>
          <w:szCs w:val="24"/>
          <w:lang w:val="en-US"/>
        </w:rPr>
        <w:t>(</w:t>
      </w:r>
      <w:r w:rsidRPr="00E62357">
        <w:rPr>
          <w:rFonts w:ascii="Bookman Old Style" w:hAnsi="Bookman Old Style"/>
          <w:noProof/>
          <w:color w:val="000000" w:themeColor="text1"/>
          <w:sz w:val="24"/>
          <w:szCs w:val="24"/>
        </w:rPr>
        <w:t>Lembaran Negara Republik Indonesia Tahun 2007 Nomor 96</w:t>
      </w:r>
      <w:r w:rsidR="00D74C34" w:rsidRPr="00E62357">
        <w:rPr>
          <w:rFonts w:ascii="Bookman Old Style" w:hAnsi="Bookman Old Style"/>
          <w:noProof/>
          <w:color w:val="000000" w:themeColor="text1"/>
          <w:sz w:val="24"/>
          <w:szCs w:val="24"/>
          <w:lang w:val="en-US"/>
        </w:rPr>
        <w:t xml:space="preserve">, Tambahan Lembaran Negara Nomor </w:t>
      </w:r>
      <w:r w:rsidR="00EE1522" w:rsidRPr="00E62357">
        <w:rPr>
          <w:rFonts w:ascii="Bookman Old Style" w:hAnsi="Bookman Old Style"/>
          <w:noProof/>
          <w:color w:val="000000" w:themeColor="text1"/>
          <w:sz w:val="24"/>
          <w:szCs w:val="24"/>
          <w:lang w:val="en-US"/>
        </w:rPr>
        <w:t>4746</w:t>
      </w:r>
      <w:r w:rsidR="00D74C34" w:rsidRPr="00E62357">
        <w:rPr>
          <w:rFonts w:ascii="Bookman Old Style" w:hAnsi="Bookman Old Style"/>
          <w:noProof/>
          <w:color w:val="000000" w:themeColor="text1"/>
          <w:sz w:val="24"/>
          <w:szCs w:val="24"/>
          <w:lang w:val="en-US"/>
        </w:rPr>
        <w:t>);</w:t>
      </w:r>
    </w:p>
    <w:p w:rsidR="009210B7" w:rsidRPr="00CA196C" w:rsidRDefault="00ED039D" w:rsidP="00662600">
      <w:pPr>
        <w:numPr>
          <w:ilvl w:val="0"/>
          <w:numId w:val="5"/>
        </w:numPr>
        <w:tabs>
          <w:tab w:val="left" w:pos="2430"/>
        </w:tabs>
        <w:spacing w:before="40" w:after="0" w:line="320" w:lineRule="exact"/>
        <w:ind w:left="2432"/>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Undang-U</w:t>
      </w:r>
      <w:r w:rsidR="009210B7" w:rsidRPr="00CA196C">
        <w:rPr>
          <w:rFonts w:ascii="Bookman Old Style" w:hAnsi="Bookman Old Style"/>
          <w:color w:val="000000" w:themeColor="text1"/>
          <w:sz w:val="24"/>
          <w:szCs w:val="24"/>
        </w:rPr>
        <w:t>ndang Nomor 30 Tahun 2009 tentang Ketenagalistrikan (Lembaran Negara Republik Indonesia Tahun 2009 Nomor 133</w:t>
      </w:r>
      <w:r w:rsidR="00D74C34" w:rsidRPr="00CA196C">
        <w:rPr>
          <w:rFonts w:ascii="Bookman Old Style" w:hAnsi="Bookman Old Style"/>
          <w:color w:val="000000" w:themeColor="text1"/>
          <w:sz w:val="24"/>
          <w:szCs w:val="24"/>
        </w:rPr>
        <w:t xml:space="preserve">, </w:t>
      </w:r>
      <w:r w:rsidR="00D74C34" w:rsidRPr="00CA196C">
        <w:rPr>
          <w:rFonts w:ascii="Bookman Old Style" w:hAnsi="Bookman Old Style"/>
          <w:noProof/>
          <w:color w:val="000000" w:themeColor="text1"/>
          <w:sz w:val="24"/>
          <w:szCs w:val="24"/>
        </w:rPr>
        <w:t>Tambahan Lembaran Negara Nomor 5052</w:t>
      </w:r>
      <w:r w:rsidR="009210B7" w:rsidRPr="00CA196C">
        <w:rPr>
          <w:rFonts w:ascii="Bookman Old Style" w:hAnsi="Bookman Old Style"/>
          <w:color w:val="000000" w:themeColor="text1"/>
          <w:sz w:val="24"/>
          <w:szCs w:val="24"/>
        </w:rPr>
        <w:t>);</w:t>
      </w:r>
    </w:p>
    <w:p w:rsidR="009210B7" w:rsidRPr="00CA196C" w:rsidRDefault="00ED039D" w:rsidP="00662600">
      <w:pPr>
        <w:numPr>
          <w:ilvl w:val="0"/>
          <w:numId w:val="5"/>
        </w:numPr>
        <w:tabs>
          <w:tab w:val="left" w:pos="2430"/>
        </w:tabs>
        <w:spacing w:before="40" w:after="0" w:line="320" w:lineRule="exact"/>
        <w:ind w:left="2432"/>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lastRenderedPageBreak/>
        <w:t>Undang-U</w:t>
      </w:r>
      <w:r w:rsidR="009210B7" w:rsidRPr="00CA196C">
        <w:rPr>
          <w:rFonts w:ascii="Bookman Old Style" w:hAnsi="Bookman Old Style"/>
          <w:color w:val="000000" w:themeColor="text1"/>
          <w:sz w:val="24"/>
          <w:szCs w:val="24"/>
        </w:rPr>
        <w:t>ndang Nomor 12 Tahun 2011 tentang Pembentukan Peraturan Perundang-undangan (</w:t>
      </w:r>
      <w:r w:rsidR="009210B7" w:rsidRPr="00CA196C">
        <w:rPr>
          <w:rFonts w:ascii="Bookman Old Style" w:hAnsi="Bookman Old Style"/>
          <w:noProof/>
          <w:color w:val="000000" w:themeColor="text1"/>
          <w:sz w:val="24"/>
          <w:szCs w:val="24"/>
        </w:rPr>
        <w:t>Lembaran Negara Republik Indonesia Tahun 2011 Nomor 82, Tambahan Lembaran Negara Republik Indonesia Nomor 5234)</w:t>
      </w:r>
      <w:r w:rsidR="009210B7" w:rsidRPr="00CA196C">
        <w:rPr>
          <w:rFonts w:ascii="Bookman Old Style" w:hAnsi="Bookman Old Style"/>
          <w:color w:val="000000" w:themeColor="text1"/>
          <w:sz w:val="24"/>
          <w:szCs w:val="24"/>
        </w:rPr>
        <w:t>;</w:t>
      </w:r>
    </w:p>
    <w:p w:rsidR="006673CA" w:rsidRPr="009B27E6" w:rsidRDefault="006673CA" w:rsidP="006673CA">
      <w:pPr>
        <w:numPr>
          <w:ilvl w:val="0"/>
          <w:numId w:val="5"/>
        </w:numPr>
        <w:tabs>
          <w:tab w:val="left" w:pos="2430"/>
        </w:tabs>
        <w:spacing w:before="40" w:after="0" w:line="320" w:lineRule="exact"/>
        <w:ind w:left="2432" w:hanging="450"/>
        <w:jc w:val="both"/>
        <w:rPr>
          <w:rFonts w:ascii="Bookman Old Style" w:hAnsi="Bookman Old Style"/>
          <w:color w:val="000000" w:themeColor="text1"/>
          <w:spacing w:val="-4"/>
          <w:sz w:val="24"/>
          <w:szCs w:val="24"/>
        </w:rPr>
      </w:pPr>
      <w:r w:rsidRPr="00D45509">
        <w:rPr>
          <w:rFonts w:ascii="Bookman Old Style" w:hAnsi="Bookman Old Style" w:cs="Arial"/>
          <w:color w:val="000000" w:themeColor="text1"/>
          <w:spacing w:val="-4"/>
          <w:sz w:val="24"/>
          <w:szCs w:val="24"/>
        </w:rPr>
        <w:t xml:space="preserve">Undang-Undang Nomor </w:t>
      </w:r>
      <w:r w:rsidRPr="00D45509">
        <w:rPr>
          <w:rFonts w:ascii="Bookman Old Style" w:hAnsi="Bookman Old Style" w:cs="Arial"/>
          <w:color w:val="000000" w:themeColor="text1"/>
          <w:spacing w:val="-4"/>
          <w:sz w:val="24"/>
          <w:szCs w:val="24"/>
          <w:lang w:val="en-US"/>
        </w:rPr>
        <w:t>21</w:t>
      </w:r>
      <w:r w:rsidRPr="00D45509">
        <w:rPr>
          <w:rFonts w:ascii="Bookman Old Style" w:hAnsi="Bookman Old Style" w:cs="Arial"/>
          <w:color w:val="000000" w:themeColor="text1"/>
          <w:spacing w:val="-4"/>
          <w:sz w:val="24"/>
          <w:szCs w:val="24"/>
        </w:rPr>
        <w:t xml:space="preserve"> Tahun 2014 tentang </w:t>
      </w:r>
      <w:r w:rsidRPr="00D45509">
        <w:rPr>
          <w:rFonts w:ascii="Bookman Old Style" w:hAnsi="Bookman Old Style" w:cs="Arial"/>
          <w:color w:val="000000" w:themeColor="text1"/>
          <w:spacing w:val="-4"/>
          <w:sz w:val="24"/>
          <w:szCs w:val="24"/>
          <w:lang w:val="en-US"/>
        </w:rPr>
        <w:t>Panas</w:t>
      </w:r>
      <w:r>
        <w:rPr>
          <w:rFonts w:ascii="Bookman Old Style" w:hAnsi="Bookman Old Style" w:cs="Arial"/>
          <w:color w:val="000000" w:themeColor="text1"/>
          <w:spacing w:val="-4"/>
          <w:sz w:val="24"/>
          <w:szCs w:val="24"/>
          <w:lang w:val="en-US"/>
        </w:rPr>
        <w:t xml:space="preserve"> </w:t>
      </w:r>
      <w:r w:rsidRPr="00D45509">
        <w:rPr>
          <w:rFonts w:ascii="Bookman Old Style" w:hAnsi="Bookman Old Style" w:cs="Arial"/>
          <w:color w:val="000000" w:themeColor="text1"/>
          <w:spacing w:val="-4"/>
          <w:sz w:val="24"/>
          <w:szCs w:val="24"/>
          <w:lang w:val="en-US"/>
        </w:rPr>
        <w:t>Bumi</w:t>
      </w:r>
      <w:r w:rsidRPr="00D45509">
        <w:rPr>
          <w:rFonts w:ascii="Bookman Old Style" w:hAnsi="Bookman Old Style" w:cs="Arial"/>
          <w:color w:val="000000" w:themeColor="text1"/>
          <w:spacing w:val="-4"/>
          <w:sz w:val="24"/>
          <w:szCs w:val="24"/>
        </w:rPr>
        <w:t xml:space="preserve"> (Lembaran Negara Republik Indonesia Tahun 20</w:t>
      </w:r>
      <w:r w:rsidRPr="00D45509">
        <w:rPr>
          <w:rFonts w:ascii="Bookman Old Style" w:hAnsi="Bookman Old Style" w:cs="Arial"/>
          <w:color w:val="000000" w:themeColor="text1"/>
          <w:spacing w:val="-4"/>
          <w:sz w:val="24"/>
          <w:szCs w:val="24"/>
          <w:lang w:val="en-US"/>
        </w:rPr>
        <w:t>1</w:t>
      </w:r>
      <w:r w:rsidRPr="00D45509">
        <w:rPr>
          <w:rFonts w:ascii="Bookman Old Style" w:hAnsi="Bookman Old Style" w:cs="Arial"/>
          <w:color w:val="000000" w:themeColor="text1"/>
          <w:spacing w:val="-4"/>
          <w:sz w:val="24"/>
          <w:szCs w:val="24"/>
        </w:rPr>
        <w:t>4 Nomor 2</w:t>
      </w:r>
      <w:r w:rsidRPr="00D45509">
        <w:rPr>
          <w:rFonts w:ascii="Bookman Old Style" w:hAnsi="Bookman Old Style" w:cs="Arial"/>
          <w:color w:val="000000" w:themeColor="text1"/>
          <w:spacing w:val="-4"/>
          <w:sz w:val="24"/>
          <w:szCs w:val="24"/>
          <w:lang w:val="en-US"/>
        </w:rPr>
        <w:t>17</w:t>
      </w:r>
      <w:r w:rsidRPr="00D45509">
        <w:rPr>
          <w:rFonts w:ascii="Bookman Old Style" w:hAnsi="Bookman Old Style" w:cs="Arial"/>
          <w:color w:val="000000" w:themeColor="text1"/>
          <w:spacing w:val="-4"/>
          <w:sz w:val="24"/>
          <w:szCs w:val="24"/>
        </w:rPr>
        <w:t>, Tambahan Lembaran Negara Republik Indonesia Nomor 558</w:t>
      </w:r>
      <w:r w:rsidRPr="00D45509">
        <w:rPr>
          <w:rFonts w:ascii="Bookman Old Style" w:hAnsi="Bookman Old Style" w:cs="Arial"/>
          <w:color w:val="000000" w:themeColor="text1"/>
          <w:spacing w:val="-4"/>
          <w:sz w:val="24"/>
          <w:szCs w:val="24"/>
          <w:lang w:val="en-US"/>
        </w:rPr>
        <w:t>5</w:t>
      </w:r>
      <w:r w:rsidRPr="00D45509">
        <w:rPr>
          <w:rFonts w:ascii="Bookman Old Style" w:hAnsi="Bookman Old Style" w:cs="Arial"/>
          <w:color w:val="000000" w:themeColor="text1"/>
          <w:spacing w:val="-4"/>
          <w:sz w:val="24"/>
          <w:szCs w:val="24"/>
        </w:rPr>
        <w:t>)</w:t>
      </w:r>
      <w:r w:rsidRPr="00D45509">
        <w:rPr>
          <w:rFonts w:ascii="Bookman Old Style" w:hAnsi="Bookman Old Style" w:cs="Arial"/>
          <w:color w:val="000000" w:themeColor="text1"/>
          <w:spacing w:val="-4"/>
          <w:sz w:val="24"/>
          <w:szCs w:val="24"/>
          <w:lang w:val="en-US"/>
        </w:rPr>
        <w:t>;</w:t>
      </w:r>
    </w:p>
    <w:p w:rsidR="00B10259" w:rsidRPr="004A7D65" w:rsidRDefault="00F216E5"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pacing w:val="-2"/>
          <w:sz w:val="24"/>
          <w:szCs w:val="24"/>
        </w:rPr>
      </w:pPr>
      <w:r w:rsidRPr="004A7D65">
        <w:rPr>
          <w:rFonts w:ascii="Bookman Old Style" w:hAnsi="Bookman Old Style" w:cs="Bookman Old Style"/>
          <w:color w:val="000000" w:themeColor="text1"/>
          <w:spacing w:val="-2"/>
          <w:sz w:val="24"/>
          <w:szCs w:val="24"/>
        </w:rPr>
        <w:t>Undang-Undang Nomor 23 Tahun 2014 tentang Pemerintahan Daerah (Lembaran Negara Republik Indonesia Tahun 2014 Nomor 244, Tambahan Lembaran Negara Republik Indonesia Nomor 5587) sebagaimana telah diubah</w:t>
      </w:r>
      <w:r w:rsidR="00312C9D" w:rsidRPr="004A7D65">
        <w:rPr>
          <w:rFonts w:ascii="Bookman Old Style" w:hAnsi="Bookman Old Style" w:cs="Bookman Old Style"/>
          <w:color w:val="000000" w:themeColor="text1"/>
          <w:spacing w:val="-2"/>
          <w:sz w:val="24"/>
          <w:szCs w:val="24"/>
        </w:rPr>
        <w:t xml:space="preserve"> beberapa kali terakhir dengan</w:t>
      </w:r>
      <w:r w:rsidRPr="004A7D65">
        <w:rPr>
          <w:rFonts w:ascii="Bookman Old Style" w:hAnsi="Bookman Old Style" w:cs="Bookman Old Style"/>
          <w:color w:val="000000" w:themeColor="text1"/>
          <w:spacing w:val="-2"/>
          <w:sz w:val="24"/>
          <w:szCs w:val="24"/>
        </w:rPr>
        <w:t xml:space="preserve"> Undang-Undang Nomor </w:t>
      </w:r>
      <w:r w:rsidR="00312C9D" w:rsidRPr="004A7D65">
        <w:rPr>
          <w:rFonts w:ascii="Bookman Old Style" w:hAnsi="Bookman Old Style" w:cs="Bookman Old Style"/>
          <w:color w:val="000000" w:themeColor="text1"/>
          <w:spacing w:val="-2"/>
          <w:sz w:val="24"/>
          <w:szCs w:val="24"/>
        </w:rPr>
        <w:t>9</w:t>
      </w:r>
      <w:r w:rsidRPr="004A7D65">
        <w:rPr>
          <w:rFonts w:ascii="Bookman Old Style" w:hAnsi="Bookman Old Style" w:cs="Bookman Old Style"/>
          <w:color w:val="000000" w:themeColor="text1"/>
          <w:spacing w:val="-2"/>
          <w:sz w:val="24"/>
          <w:szCs w:val="24"/>
        </w:rPr>
        <w:t xml:space="preserve"> Tahun 2015 tentang </w:t>
      </w:r>
      <w:r w:rsidR="00312C9D" w:rsidRPr="004A7D65">
        <w:rPr>
          <w:rFonts w:ascii="Bookman Old Style" w:hAnsi="Bookman Old Style" w:cs="Bookman Old Style"/>
          <w:color w:val="000000" w:themeColor="text1"/>
          <w:spacing w:val="-2"/>
          <w:sz w:val="24"/>
          <w:szCs w:val="24"/>
        </w:rPr>
        <w:t>Perubahan Kedua a</w:t>
      </w:r>
      <w:r w:rsidRPr="004A7D65">
        <w:rPr>
          <w:rFonts w:ascii="Bookman Old Style" w:hAnsi="Bookman Old Style" w:cs="Bookman Old Style"/>
          <w:color w:val="000000" w:themeColor="text1"/>
          <w:spacing w:val="-2"/>
          <w:sz w:val="24"/>
          <w:szCs w:val="24"/>
        </w:rPr>
        <w:t xml:space="preserve">tas  Undang-Undang Nomor 23 Tahun 2014 tentang Pemerintahan Daerah menjadi Undang-Undang (Lembaran Negara Republik Indonesia Tahun 2015 Nomor </w:t>
      </w:r>
      <w:r w:rsidR="00312C9D" w:rsidRPr="004A7D65">
        <w:rPr>
          <w:rFonts w:ascii="Bookman Old Style" w:hAnsi="Bookman Old Style" w:cs="Bookman Old Style"/>
          <w:color w:val="000000" w:themeColor="text1"/>
          <w:spacing w:val="-2"/>
          <w:sz w:val="24"/>
          <w:szCs w:val="24"/>
        </w:rPr>
        <w:t>58</w:t>
      </w:r>
      <w:r w:rsidRPr="004A7D65">
        <w:rPr>
          <w:rFonts w:ascii="Bookman Old Style" w:hAnsi="Bookman Old Style" w:cs="Bookman Old Style"/>
          <w:color w:val="000000" w:themeColor="text1"/>
          <w:spacing w:val="-2"/>
          <w:sz w:val="24"/>
          <w:szCs w:val="24"/>
        </w:rPr>
        <w:t>, Tambahan Lembaran Negara Republik Indonesia Nomor 56</w:t>
      </w:r>
      <w:r w:rsidR="00312C9D" w:rsidRPr="004A7D65">
        <w:rPr>
          <w:rFonts w:ascii="Bookman Old Style" w:hAnsi="Bookman Old Style" w:cs="Bookman Old Style"/>
          <w:color w:val="000000" w:themeColor="text1"/>
          <w:spacing w:val="-2"/>
          <w:sz w:val="24"/>
          <w:szCs w:val="24"/>
        </w:rPr>
        <w:t>79</w:t>
      </w:r>
      <w:r w:rsidRPr="004A7D65">
        <w:rPr>
          <w:rFonts w:ascii="Bookman Old Style" w:hAnsi="Bookman Old Style" w:cs="Bookman Old Style"/>
          <w:color w:val="000000" w:themeColor="text1"/>
          <w:spacing w:val="-2"/>
          <w:sz w:val="24"/>
          <w:szCs w:val="24"/>
        </w:rPr>
        <w:t>);</w:t>
      </w:r>
    </w:p>
    <w:p w:rsidR="00340CE2" w:rsidRPr="00CA196C" w:rsidRDefault="00340CE2" w:rsidP="00340CE2">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Peraturan Pemerintah Nomor 14 Tahun 2012 tentang Kegiatan Usaha Penyediaan Tenaga Listrik (Lembaran Negara Republik Indonesia Tahun 2012 Nomor 28, Tambahan Lembaran Negara Republik Indonesia Nomor 5281);</w:t>
      </w:r>
    </w:p>
    <w:p w:rsidR="00340CE2" w:rsidRPr="006B6A4B" w:rsidRDefault="00340CE2" w:rsidP="00340CE2">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Peraturan Pemerintah Nomor 62 Tahun 2012 tentang Usaha Jasa Penunjang Tenaga Listrik (Lembaran Negara Republik Indonesia Tahun 201</w:t>
      </w:r>
      <w:r>
        <w:rPr>
          <w:rFonts w:ascii="Bookman Old Style" w:hAnsi="Bookman Old Style"/>
          <w:color w:val="000000" w:themeColor="text1"/>
          <w:sz w:val="24"/>
          <w:szCs w:val="24"/>
          <w:lang w:val="en-US"/>
        </w:rPr>
        <w:t>7</w:t>
      </w:r>
      <w:r w:rsidRPr="00CA196C">
        <w:rPr>
          <w:rFonts w:ascii="Bookman Old Style" w:hAnsi="Bookman Old Style"/>
          <w:color w:val="000000" w:themeColor="text1"/>
          <w:sz w:val="24"/>
          <w:szCs w:val="24"/>
        </w:rPr>
        <w:t xml:space="preserve"> Nomor </w:t>
      </w:r>
      <w:r>
        <w:rPr>
          <w:rFonts w:ascii="Bookman Old Style" w:hAnsi="Bookman Old Style"/>
          <w:color w:val="000000" w:themeColor="text1"/>
          <w:sz w:val="24"/>
          <w:szCs w:val="24"/>
          <w:lang w:val="en-US"/>
        </w:rPr>
        <w:t>43</w:t>
      </w:r>
      <w:r w:rsidRPr="00CA196C">
        <w:rPr>
          <w:rFonts w:ascii="Bookman Old Style" w:hAnsi="Bookman Old Style"/>
          <w:color w:val="000000" w:themeColor="text1"/>
          <w:sz w:val="24"/>
          <w:szCs w:val="24"/>
        </w:rPr>
        <w:t>, Tambahan Lembaran Negara Republik Indonesia Nomor 5326);</w:t>
      </w:r>
    </w:p>
    <w:p w:rsidR="0005643E" w:rsidRPr="0005643E" w:rsidRDefault="0005643E"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Peraturan</w:t>
      </w:r>
      <w:r w:rsidR="00312C9D">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US"/>
        </w:rPr>
        <w:t>Pemerintah</w:t>
      </w:r>
      <w:r w:rsidR="00312C9D">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US"/>
        </w:rPr>
        <w:t>Nomor 79 Tahun 2014 tentang</w:t>
      </w:r>
      <w:r w:rsidR="00312C9D">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US"/>
        </w:rPr>
        <w:t>Kebijakan</w:t>
      </w:r>
      <w:r w:rsidR="00D50EC7">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US"/>
        </w:rPr>
        <w:t>Energi Nasional (Lembaran Negara Republik Indonesia Tahun 2014 Nomor 300, Tambahan</w:t>
      </w:r>
      <w:r w:rsidR="00312C9D">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US"/>
        </w:rPr>
        <w:t>Lembaran Negara Republik Indonesia Nomor 5609);</w:t>
      </w:r>
    </w:p>
    <w:p w:rsidR="0026604F" w:rsidRPr="0026604F" w:rsidRDefault="0026604F"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Peraturan Pemerintah Nomor 12 Tahun 2017 tentang Pembinaan dan Pengawasan Penyelenggaraan Pemerintahan Daerah (Lembaran Negara Republik Indonesia Tahun 2017 Nomor 73, Tambahan Lembaran Negara Republik Indonesia Nomor 6041);</w:t>
      </w:r>
    </w:p>
    <w:p w:rsidR="00584A30" w:rsidRPr="00584A30" w:rsidRDefault="00584A30"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Pr>
          <w:rFonts w:ascii="Bookman Old Style" w:hAnsi="Bookman Old Style"/>
          <w:color w:val="000000" w:themeColor="text1"/>
          <w:sz w:val="24"/>
          <w:szCs w:val="24"/>
          <w:lang w:val="en-ID"/>
        </w:rPr>
        <w:t>Peraturan Pemerintah Nomor 28 Tahun 2018 tentang Kerja Sama Daerah (Lembaran Negara Republik Indonesia Tahun 2018 Nomor 97, Tambahan Lembaran Negara Republik Indonesia Nomor 6219);</w:t>
      </w:r>
    </w:p>
    <w:p w:rsidR="006B6A4B" w:rsidRPr="004A7D65" w:rsidRDefault="006B6A4B"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sidRPr="004A7D65">
        <w:rPr>
          <w:rFonts w:ascii="Bookman Old Style" w:hAnsi="Bookman Old Style"/>
          <w:color w:val="000000" w:themeColor="text1"/>
          <w:sz w:val="24"/>
          <w:szCs w:val="24"/>
          <w:lang w:val="en-ID"/>
        </w:rPr>
        <w:t>Peraturan</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Presiden</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Nomor 1 Tahun 2014 tentang</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Pedoman</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Penyusunan</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Rencana</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Umum</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Energi</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lang w:val="en-ID"/>
        </w:rPr>
        <w:t>Nasional</w:t>
      </w:r>
      <w:r w:rsidR="00312C9D" w:rsidRPr="004A7D65">
        <w:rPr>
          <w:rFonts w:ascii="Bookman Old Style" w:hAnsi="Bookman Old Style"/>
          <w:color w:val="000000" w:themeColor="text1"/>
          <w:sz w:val="24"/>
          <w:szCs w:val="24"/>
        </w:rPr>
        <w:t xml:space="preserve"> </w:t>
      </w:r>
      <w:r w:rsidRPr="004A7D65">
        <w:rPr>
          <w:rFonts w:ascii="Bookman Old Style" w:hAnsi="Bookman Old Style"/>
          <w:color w:val="000000" w:themeColor="text1"/>
          <w:sz w:val="24"/>
          <w:szCs w:val="24"/>
        </w:rPr>
        <w:t>(Lembaran Negara Republik Indonesia Tahun 201</w:t>
      </w:r>
      <w:r w:rsidRPr="004A7D65">
        <w:rPr>
          <w:rFonts w:ascii="Bookman Old Style" w:hAnsi="Bookman Old Style"/>
          <w:color w:val="000000" w:themeColor="text1"/>
          <w:sz w:val="24"/>
          <w:szCs w:val="24"/>
          <w:lang w:val="en-US"/>
        </w:rPr>
        <w:t>4</w:t>
      </w:r>
      <w:r w:rsidRPr="004A7D65">
        <w:rPr>
          <w:rFonts w:ascii="Bookman Old Style" w:hAnsi="Bookman Old Style"/>
          <w:color w:val="000000" w:themeColor="text1"/>
          <w:sz w:val="24"/>
          <w:szCs w:val="24"/>
        </w:rPr>
        <w:t xml:space="preserve"> Nomor </w:t>
      </w:r>
      <w:r w:rsidRPr="004A7D65">
        <w:rPr>
          <w:rFonts w:ascii="Bookman Old Style" w:hAnsi="Bookman Old Style"/>
          <w:color w:val="000000" w:themeColor="text1"/>
          <w:sz w:val="24"/>
          <w:szCs w:val="24"/>
          <w:lang w:val="en-US"/>
        </w:rPr>
        <w:t>11</w:t>
      </w:r>
      <w:r w:rsidRPr="004A7D65">
        <w:rPr>
          <w:rFonts w:ascii="Bookman Old Style" w:hAnsi="Bookman Old Style"/>
          <w:color w:val="000000" w:themeColor="text1"/>
          <w:sz w:val="24"/>
          <w:szCs w:val="24"/>
        </w:rPr>
        <w:t>)</w:t>
      </w:r>
      <w:r w:rsidRPr="004A7D65">
        <w:rPr>
          <w:rFonts w:ascii="Bookman Old Style" w:hAnsi="Bookman Old Style"/>
          <w:color w:val="000000" w:themeColor="text1"/>
          <w:sz w:val="24"/>
          <w:szCs w:val="24"/>
          <w:lang w:val="en-ID"/>
        </w:rPr>
        <w:t>;</w:t>
      </w:r>
    </w:p>
    <w:p w:rsidR="006B6A4B" w:rsidRPr="006B6A4B" w:rsidRDefault="009210B7" w:rsidP="006B6A4B">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Peraturan Presiden Nomor </w:t>
      </w:r>
      <w:r w:rsidR="0005643E">
        <w:rPr>
          <w:rFonts w:ascii="Bookman Old Style" w:hAnsi="Bookman Old Style"/>
          <w:color w:val="000000" w:themeColor="text1"/>
          <w:sz w:val="24"/>
          <w:szCs w:val="24"/>
          <w:lang w:val="en-US"/>
        </w:rPr>
        <w:t>22</w:t>
      </w:r>
      <w:r w:rsidRPr="00CA196C">
        <w:rPr>
          <w:rFonts w:ascii="Bookman Old Style" w:hAnsi="Bookman Old Style"/>
          <w:color w:val="000000" w:themeColor="text1"/>
          <w:sz w:val="24"/>
          <w:szCs w:val="24"/>
        </w:rPr>
        <w:t xml:space="preserve"> Tahun 20</w:t>
      </w:r>
      <w:r w:rsidR="0005643E">
        <w:rPr>
          <w:rFonts w:ascii="Bookman Old Style" w:hAnsi="Bookman Old Style"/>
          <w:color w:val="000000" w:themeColor="text1"/>
          <w:sz w:val="24"/>
          <w:szCs w:val="24"/>
          <w:lang w:val="en-US"/>
        </w:rPr>
        <w:t>17</w:t>
      </w:r>
      <w:r w:rsidRPr="00CA196C">
        <w:rPr>
          <w:rFonts w:ascii="Bookman Old Style" w:hAnsi="Bookman Old Style"/>
          <w:color w:val="000000" w:themeColor="text1"/>
          <w:sz w:val="24"/>
          <w:szCs w:val="24"/>
        </w:rPr>
        <w:t xml:space="preserve"> tentang </w:t>
      </w:r>
      <w:r w:rsidR="0005643E">
        <w:rPr>
          <w:rFonts w:ascii="Bookman Old Style" w:hAnsi="Bookman Old Style"/>
          <w:color w:val="000000" w:themeColor="text1"/>
          <w:sz w:val="24"/>
          <w:szCs w:val="24"/>
          <w:lang w:val="en-US"/>
        </w:rPr>
        <w:t>RencanaUmumEnergi Nasional (</w:t>
      </w:r>
      <w:r w:rsidR="0005643E" w:rsidRPr="00CA196C">
        <w:rPr>
          <w:rFonts w:ascii="Bookman Old Style" w:hAnsi="Bookman Old Style"/>
          <w:color w:val="000000" w:themeColor="text1"/>
          <w:sz w:val="24"/>
          <w:szCs w:val="24"/>
        </w:rPr>
        <w:t>Lembaran Negara Republik Indonesia Tahun 201</w:t>
      </w:r>
      <w:r w:rsidR="002727CA">
        <w:rPr>
          <w:rFonts w:ascii="Bookman Old Style" w:hAnsi="Bookman Old Style"/>
          <w:color w:val="000000" w:themeColor="text1"/>
          <w:sz w:val="24"/>
          <w:szCs w:val="24"/>
          <w:lang w:val="en-US"/>
        </w:rPr>
        <w:t>7</w:t>
      </w:r>
      <w:r w:rsidR="0005643E" w:rsidRPr="00CA196C">
        <w:rPr>
          <w:rFonts w:ascii="Bookman Old Style" w:hAnsi="Bookman Old Style"/>
          <w:color w:val="000000" w:themeColor="text1"/>
          <w:sz w:val="24"/>
          <w:szCs w:val="24"/>
        </w:rPr>
        <w:t xml:space="preserve"> Nomor </w:t>
      </w:r>
      <w:r w:rsidR="002727CA">
        <w:rPr>
          <w:rFonts w:ascii="Bookman Old Style" w:hAnsi="Bookman Old Style"/>
          <w:color w:val="000000" w:themeColor="text1"/>
          <w:sz w:val="24"/>
          <w:szCs w:val="24"/>
          <w:lang w:val="en-US"/>
        </w:rPr>
        <w:t>43</w:t>
      </w:r>
      <w:r w:rsidR="0005643E">
        <w:rPr>
          <w:rFonts w:ascii="Bookman Old Style" w:hAnsi="Bookman Old Style"/>
          <w:color w:val="000000" w:themeColor="text1"/>
          <w:sz w:val="24"/>
          <w:szCs w:val="24"/>
          <w:lang w:val="en-US"/>
        </w:rPr>
        <w:t>)</w:t>
      </w:r>
      <w:r w:rsidRPr="00CA196C">
        <w:rPr>
          <w:rFonts w:ascii="Bookman Old Style" w:hAnsi="Bookman Old Style"/>
          <w:color w:val="000000" w:themeColor="text1"/>
          <w:sz w:val="24"/>
          <w:szCs w:val="24"/>
          <w:lang w:val="sv-SE"/>
        </w:rPr>
        <w:t>;</w:t>
      </w:r>
    </w:p>
    <w:p w:rsidR="00391BA9" w:rsidRPr="00391BA9" w:rsidRDefault="00391BA9"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lastRenderedPageBreak/>
        <w:t xml:space="preserve">Peraturan Menteri Dalam Negeri Nomor 80 Tahun 2015 tentang Pembentukan Produk Hukum Daerah (Berita Negara Republik Indonesia Tahun 2015 Nomor 2036), sebagaimana telah diubah </w:t>
      </w:r>
      <w:r w:rsidR="008429B2">
        <w:rPr>
          <w:rFonts w:ascii="Bookman Old Style" w:hAnsi="Bookman Old Style"/>
          <w:color w:val="000000" w:themeColor="text1"/>
          <w:sz w:val="24"/>
          <w:szCs w:val="24"/>
          <w:lang w:val="en-US"/>
        </w:rPr>
        <w:t>terakhir dengan Peraturan Menteri Dalam Negeri Nomor 120 Tahun 2018 tentang Perubahan Atas Peraturan Menteri Dalam Negeri Nomor 80 Tahun 2015 tentang Pembentukan Produk Hukum Daerah (Berita Negara Repbulik Indonesia Tahun 2018 Nomor 157);</w:t>
      </w:r>
    </w:p>
    <w:p w:rsidR="008363D8" w:rsidRPr="00E37775" w:rsidRDefault="008363D8"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Peraturan Daerah Nomor 3 Tahun 2010 tentang Rencana Tata Ruang Wilayah Provinsi Nusa Tenggara Barat Tahun 2009-2029 (Lembara</w:t>
      </w:r>
      <w:r w:rsidR="003F5D0E" w:rsidRPr="00CA196C">
        <w:rPr>
          <w:rFonts w:ascii="Bookman Old Style" w:hAnsi="Bookman Old Style"/>
          <w:color w:val="000000" w:themeColor="text1"/>
          <w:sz w:val="24"/>
          <w:szCs w:val="24"/>
        </w:rPr>
        <w:t>n</w:t>
      </w:r>
      <w:r w:rsidRPr="00CA196C">
        <w:rPr>
          <w:rFonts w:ascii="Bookman Old Style" w:hAnsi="Bookman Old Style"/>
          <w:color w:val="000000" w:themeColor="text1"/>
          <w:sz w:val="24"/>
          <w:szCs w:val="24"/>
        </w:rPr>
        <w:t xml:space="preserve"> Daerah Provinsi Nusa Tenggara Barat Tahun 2010 Nomor 26</w:t>
      </w:r>
      <w:r w:rsidR="00D74C34" w:rsidRPr="00CA196C">
        <w:rPr>
          <w:rFonts w:ascii="Bookman Old Style" w:hAnsi="Bookman Old Style"/>
          <w:color w:val="000000" w:themeColor="text1"/>
          <w:sz w:val="24"/>
          <w:szCs w:val="24"/>
        </w:rPr>
        <w:t>, Tambahan Lembaran Daerah Provinsi Nusa Tenggara Barat Nomor 56</w:t>
      </w:r>
      <w:r w:rsidR="0082336B" w:rsidRPr="00CA196C">
        <w:rPr>
          <w:rFonts w:ascii="Bookman Old Style" w:hAnsi="Bookman Old Style"/>
          <w:color w:val="000000" w:themeColor="text1"/>
          <w:sz w:val="24"/>
          <w:szCs w:val="24"/>
        </w:rPr>
        <w:t>);</w:t>
      </w:r>
    </w:p>
    <w:p w:rsidR="00E37775" w:rsidRPr="009B27E6" w:rsidRDefault="00786C03" w:rsidP="00662600">
      <w:pPr>
        <w:numPr>
          <w:ilvl w:val="0"/>
          <w:numId w:val="5"/>
        </w:numPr>
        <w:tabs>
          <w:tab w:val="left" w:pos="2430"/>
        </w:tabs>
        <w:spacing w:before="40" w:after="0" w:line="320" w:lineRule="exact"/>
        <w:ind w:left="2432" w:hanging="450"/>
        <w:jc w:val="both"/>
        <w:rPr>
          <w:rFonts w:ascii="Bookman Old Style" w:hAnsi="Bookman Old Style"/>
          <w:color w:val="000000" w:themeColor="text1"/>
          <w:sz w:val="24"/>
          <w:szCs w:val="24"/>
        </w:rPr>
      </w:pPr>
      <w:r>
        <w:rPr>
          <w:rFonts w:ascii="Bookman Old Style" w:hAnsi="Bookman Old Style"/>
          <w:color w:val="000000" w:themeColor="text1"/>
          <w:sz w:val="24"/>
          <w:szCs w:val="24"/>
          <w:lang w:val="en-ID"/>
        </w:rPr>
        <w:t>Peraturan Daerah Nomor 12 Tahun 2017 tentang</w:t>
      </w:r>
      <w:r w:rsidR="00743C20">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ID"/>
        </w:rPr>
        <w:t>Rencana</w:t>
      </w:r>
      <w:r w:rsidR="00743C20">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en-ID"/>
        </w:rPr>
        <w:t xml:space="preserve">Zonasi Wilayah Pesisir dan Pulau-Pulau Kecil Provinsi Nusa Tenggara Barat </w:t>
      </w:r>
      <w:r w:rsidR="003203C2">
        <w:rPr>
          <w:rFonts w:ascii="Bookman Old Style" w:hAnsi="Bookman Old Style"/>
          <w:color w:val="000000" w:themeColor="text1"/>
          <w:sz w:val="24"/>
          <w:szCs w:val="24"/>
          <w:lang w:val="en-ID"/>
        </w:rPr>
        <w:t>Tahun 2017 sampai 2037 (</w:t>
      </w:r>
      <w:r w:rsidR="003203C2" w:rsidRPr="00CA196C">
        <w:rPr>
          <w:rFonts w:ascii="Bookman Old Style" w:hAnsi="Bookman Old Style"/>
          <w:color w:val="000000" w:themeColor="text1"/>
          <w:sz w:val="24"/>
          <w:szCs w:val="24"/>
        </w:rPr>
        <w:t>Lembaran Daerah Provinsi Nusa Tenggara Barat Tahun 201</w:t>
      </w:r>
      <w:r w:rsidR="003203C2">
        <w:rPr>
          <w:rFonts w:ascii="Bookman Old Style" w:hAnsi="Bookman Old Style"/>
          <w:color w:val="000000" w:themeColor="text1"/>
          <w:sz w:val="24"/>
          <w:szCs w:val="24"/>
          <w:lang w:val="en-ID"/>
        </w:rPr>
        <w:t>7</w:t>
      </w:r>
      <w:r w:rsidR="003203C2" w:rsidRPr="00CA196C">
        <w:rPr>
          <w:rFonts w:ascii="Bookman Old Style" w:hAnsi="Bookman Old Style"/>
          <w:color w:val="000000" w:themeColor="text1"/>
          <w:sz w:val="24"/>
          <w:szCs w:val="24"/>
        </w:rPr>
        <w:t xml:space="preserve"> Nomor </w:t>
      </w:r>
      <w:r w:rsidR="003203C2">
        <w:rPr>
          <w:rFonts w:ascii="Bookman Old Style" w:hAnsi="Bookman Old Style"/>
          <w:color w:val="000000" w:themeColor="text1"/>
          <w:sz w:val="24"/>
          <w:szCs w:val="24"/>
          <w:lang w:val="en-ID"/>
        </w:rPr>
        <w:t xml:space="preserve">12/297/2017, </w:t>
      </w:r>
      <w:r w:rsidR="003203C2" w:rsidRPr="00CA196C">
        <w:rPr>
          <w:rFonts w:ascii="Bookman Old Style" w:hAnsi="Bookman Old Style"/>
          <w:color w:val="000000" w:themeColor="text1"/>
          <w:sz w:val="24"/>
          <w:szCs w:val="24"/>
        </w:rPr>
        <w:t xml:space="preserve">Tambahan Lembaran Daerah Provinsi Nusa Tenggara Barat Nomor </w:t>
      </w:r>
      <w:r w:rsidR="003203C2">
        <w:rPr>
          <w:rFonts w:ascii="Bookman Old Style" w:hAnsi="Bookman Old Style"/>
          <w:color w:val="000000" w:themeColor="text1"/>
          <w:sz w:val="24"/>
          <w:szCs w:val="24"/>
          <w:lang w:val="en-ID"/>
        </w:rPr>
        <w:t>127</w:t>
      </w:r>
      <w:r w:rsidR="003203C2" w:rsidRPr="00CA196C">
        <w:rPr>
          <w:rFonts w:ascii="Bookman Old Style" w:hAnsi="Bookman Old Style"/>
          <w:color w:val="000000" w:themeColor="text1"/>
          <w:sz w:val="24"/>
          <w:szCs w:val="24"/>
        </w:rPr>
        <w:t>);</w:t>
      </w:r>
    </w:p>
    <w:p w:rsidR="00991D34" w:rsidRPr="00CA196C" w:rsidRDefault="00B32164" w:rsidP="00941C7F">
      <w:pPr>
        <w:pStyle w:val="Default"/>
        <w:numPr>
          <w:ilvl w:val="0"/>
          <w:numId w:val="2"/>
        </w:numPr>
        <w:spacing w:before="240" w:line="320" w:lineRule="exact"/>
        <w:jc w:val="center"/>
        <w:rPr>
          <w:rFonts w:ascii="Bookman Old Style" w:hAnsi="Bookman Old Style"/>
          <w:color w:val="000000" w:themeColor="text1"/>
        </w:rPr>
      </w:pPr>
      <w:r w:rsidRPr="00CA196C">
        <w:rPr>
          <w:rFonts w:ascii="Bookman Old Style" w:hAnsi="Bookman Old Style"/>
          <w:color w:val="000000" w:themeColor="text1"/>
        </w:rPr>
        <w:tab/>
      </w:r>
      <w:r w:rsidR="00991D34" w:rsidRPr="00CA196C">
        <w:rPr>
          <w:rFonts w:ascii="Bookman Old Style" w:hAnsi="Bookman Old Style"/>
          <w:color w:val="000000" w:themeColor="text1"/>
        </w:rPr>
        <w:t>Dengan Persetujuan Bersama</w:t>
      </w:r>
    </w:p>
    <w:p w:rsidR="00991D34" w:rsidRPr="00CA196C" w:rsidRDefault="00991D34" w:rsidP="004A7D65">
      <w:pPr>
        <w:pStyle w:val="Default"/>
        <w:spacing w:before="120" w:line="320" w:lineRule="exact"/>
        <w:jc w:val="center"/>
        <w:rPr>
          <w:rFonts w:ascii="Bookman Old Style" w:hAnsi="Bookman Old Style"/>
          <w:color w:val="000000" w:themeColor="text1"/>
        </w:rPr>
      </w:pPr>
      <w:r w:rsidRPr="00CA196C">
        <w:rPr>
          <w:rFonts w:ascii="Bookman Old Style" w:hAnsi="Bookman Old Style"/>
          <w:color w:val="000000" w:themeColor="text1"/>
        </w:rPr>
        <w:t>DEWAN PERWAKILAN RAKYAT DAERAH PROVINSI NUSA TENGGARA BARAT</w:t>
      </w:r>
    </w:p>
    <w:p w:rsidR="00991D34" w:rsidRPr="00CA196C" w:rsidRDefault="00991D34" w:rsidP="00941C7F">
      <w:pPr>
        <w:pStyle w:val="Default"/>
        <w:spacing w:line="320" w:lineRule="exact"/>
        <w:jc w:val="center"/>
        <w:rPr>
          <w:rFonts w:ascii="Bookman Old Style" w:hAnsi="Bookman Old Style"/>
          <w:color w:val="000000" w:themeColor="text1"/>
        </w:rPr>
      </w:pPr>
      <w:r w:rsidRPr="00CA196C">
        <w:rPr>
          <w:rFonts w:ascii="Bookman Old Style" w:hAnsi="Bookman Old Style"/>
          <w:color w:val="000000" w:themeColor="text1"/>
        </w:rPr>
        <w:t>dan</w:t>
      </w:r>
    </w:p>
    <w:p w:rsidR="00991D34" w:rsidRPr="00CA196C" w:rsidRDefault="00991D34" w:rsidP="00941C7F">
      <w:pPr>
        <w:pStyle w:val="Default"/>
        <w:spacing w:line="320" w:lineRule="exact"/>
        <w:jc w:val="center"/>
        <w:rPr>
          <w:rFonts w:ascii="Bookman Old Style" w:hAnsi="Bookman Old Style"/>
          <w:color w:val="000000" w:themeColor="text1"/>
        </w:rPr>
      </w:pPr>
      <w:r w:rsidRPr="00CA196C">
        <w:rPr>
          <w:rFonts w:ascii="Bookman Old Style" w:hAnsi="Bookman Old Style"/>
          <w:color w:val="000000" w:themeColor="text1"/>
        </w:rPr>
        <w:t>GUBERNUR NUSA TENGGARA BARAT</w:t>
      </w:r>
    </w:p>
    <w:p w:rsidR="00E735E5" w:rsidRPr="00CA196C" w:rsidRDefault="00E735E5" w:rsidP="00941C7F">
      <w:pPr>
        <w:pStyle w:val="Default"/>
        <w:spacing w:line="320" w:lineRule="exact"/>
        <w:jc w:val="center"/>
        <w:rPr>
          <w:rFonts w:ascii="Bookman Old Style" w:hAnsi="Bookman Old Style"/>
          <w:color w:val="000000" w:themeColor="text1"/>
        </w:rPr>
      </w:pPr>
    </w:p>
    <w:p w:rsidR="00991D34" w:rsidRPr="00CA196C" w:rsidRDefault="00991D34" w:rsidP="00941C7F">
      <w:pPr>
        <w:pStyle w:val="Default"/>
        <w:spacing w:line="320" w:lineRule="exact"/>
        <w:jc w:val="center"/>
        <w:rPr>
          <w:rFonts w:ascii="Bookman Old Style" w:hAnsi="Bookman Old Style"/>
          <w:color w:val="000000" w:themeColor="text1"/>
          <w:lang w:val="sv-SE"/>
        </w:rPr>
      </w:pPr>
      <w:r w:rsidRPr="00CA196C">
        <w:rPr>
          <w:rFonts w:ascii="Bookman Old Style" w:hAnsi="Bookman Old Style"/>
          <w:color w:val="000000" w:themeColor="text1"/>
        </w:rPr>
        <w:t>MEMUTUSKAN:</w:t>
      </w:r>
    </w:p>
    <w:p w:rsidR="00641C31" w:rsidRDefault="00991D34" w:rsidP="00941C7F">
      <w:pPr>
        <w:tabs>
          <w:tab w:val="left" w:pos="1620"/>
          <w:tab w:val="left" w:pos="1800"/>
        </w:tabs>
        <w:spacing w:before="120" w:after="0" w:line="320" w:lineRule="exact"/>
        <w:ind w:left="1800" w:hanging="1800"/>
        <w:jc w:val="both"/>
        <w:rPr>
          <w:rFonts w:ascii="Bookman Old Style" w:hAnsi="Bookman Old Style"/>
          <w:color w:val="000000" w:themeColor="text1"/>
          <w:sz w:val="24"/>
          <w:szCs w:val="24"/>
          <w:lang w:val="en-US"/>
        </w:rPr>
      </w:pPr>
      <w:r w:rsidRPr="00CA196C">
        <w:rPr>
          <w:rFonts w:ascii="Bookman Old Style" w:hAnsi="Bookman Old Style"/>
          <w:color w:val="000000" w:themeColor="text1"/>
          <w:sz w:val="24"/>
          <w:szCs w:val="24"/>
        </w:rPr>
        <w:t xml:space="preserve">Menetapkan </w:t>
      </w:r>
      <w:r w:rsidR="0006546F" w:rsidRPr="00CA196C">
        <w:rPr>
          <w:rFonts w:ascii="Bookman Old Style" w:hAnsi="Bookman Old Style"/>
          <w:color w:val="000000" w:themeColor="text1"/>
          <w:sz w:val="24"/>
          <w:szCs w:val="24"/>
        </w:rPr>
        <w:tab/>
        <w:t>:</w:t>
      </w:r>
      <w:r w:rsidR="0006546F" w:rsidRPr="00CA196C">
        <w:rPr>
          <w:rFonts w:ascii="Bookman Old Style" w:hAnsi="Bookman Old Style"/>
          <w:color w:val="000000" w:themeColor="text1"/>
          <w:sz w:val="24"/>
          <w:szCs w:val="24"/>
        </w:rPr>
        <w:tab/>
      </w:r>
      <w:r w:rsidRPr="00CA196C">
        <w:rPr>
          <w:rFonts w:ascii="Bookman Old Style" w:hAnsi="Bookman Old Style"/>
          <w:color w:val="000000" w:themeColor="text1"/>
          <w:sz w:val="24"/>
          <w:szCs w:val="24"/>
        </w:rPr>
        <w:t xml:space="preserve">PERATURAN DAERAH TENTANG </w:t>
      </w:r>
      <w:r w:rsidR="001C45B4">
        <w:rPr>
          <w:rFonts w:ascii="Bookman Old Style" w:hAnsi="Bookman Old Style"/>
          <w:color w:val="000000" w:themeColor="text1"/>
          <w:sz w:val="24"/>
          <w:szCs w:val="24"/>
          <w:lang w:val="en-US"/>
        </w:rPr>
        <w:t>RENCANA UMUM ENERGI DAERAH</w:t>
      </w:r>
      <w:r w:rsidR="00337F31">
        <w:rPr>
          <w:rFonts w:ascii="Bookman Old Style" w:hAnsi="Bookman Old Style"/>
          <w:color w:val="000000" w:themeColor="text1"/>
          <w:sz w:val="24"/>
          <w:szCs w:val="24"/>
          <w:lang w:val="en-US"/>
        </w:rPr>
        <w:t xml:space="preserve"> PROVINSI</w:t>
      </w:r>
      <w:r w:rsidR="00B82528" w:rsidRPr="00CA196C">
        <w:rPr>
          <w:rFonts w:ascii="Bookman Old Style" w:hAnsi="Bookman Old Style"/>
          <w:color w:val="000000" w:themeColor="text1"/>
          <w:sz w:val="24"/>
          <w:szCs w:val="24"/>
        </w:rPr>
        <w:t>.</w:t>
      </w:r>
    </w:p>
    <w:p w:rsidR="00483F89" w:rsidRPr="00483F89" w:rsidRDefault="00483F89" w:rsidP="00483F89">
      <w:pPr>
        <w:tabs>
          <w:tab w:val="left" w:pos="1620"/>
          <w:tab w:val="left" w:pos="1800"/>
        </w:tabs>
        <w:spacing w:before="120" w:after="0" w:line="320" w:lineRule="exact"/>
        <w:ind w:left="1800" w:hanging="1800"/>
        <w:contextualSpacing/>
        <w:jc w:val="both"/>
        <w:rPr>
          <w:rFonts w:ascii="Bookman Old Style" w:hAnsi="Bookman Old Style"/>
          <w:color w:val="000000" w:themeColor="text1"/>
          <w:sz w:val="16"/>
          <w:szCs w:val="24"/>
          <w:lang w:val="en-US"/>
        </w:rPr>
      </w:pPr>
    </w:p>
    <w:p w:rsidR="00182ED3" w:rsidRPr="00CA196C" w:rsidRDefault="00182ED3" w:rsidP="00483F89">
      <w:pPr>
        <w:spacing w:before="120" w:after="0" w:line="240" w:lineRule="auto"/>
        <w:ind w:firstLine="1418"/>
        <w:contextualSpacing/>
        <w:jc w:val="center"/>
        <w:rPr>
          <w:rFonts w:ascii="Bookman Old Style" w:hAnsi="Bookman Old Style"/>
          <w:color w:val="000000" w:themeColor="text1"/>
          <w:sz w:val="24"/>
          <w:szCs w:val="24"/>
        </w:rPr>
      </w:pPr>
      <w:r w:rsidRPr="00CA196C">
        <w:rPr>
          <w:rFonts w:ascii="Bookman Old Style" w:hAnsi="Bookman Old Style"/>
          <w:color w:val="000000" w:themeColor="text1"/>
          <w:sz w:val="24"/>
          <w:szCs w:val="24"/>
        </w:rPr>
        <w:t>BAB I</w:t>
      </w:r>
    </w:p>
    <w:p w:rsidR="00182ED3" w:rsidRPr="00CA196C" w:rsidRDefault="00182ED3" w:rsidP="00483F89">
      <w:pPr>
        <w:spacing w:before="120" w:after="0" w:line="320" w:lineRule="exact"/>
        <w:ind w:left="1418"/>
        <w:contextualSpacing/>
        <w:jc w:val="center"/>
        <w:rPr>
          <w:rFonts w:ascii="Bookman Old Style" w:hAnsi="Bookman Old Style"/>
          <w:color w:val="000000" w:themeColor="text1"/>
          <w:sz w:val="24"/>
          <w:szCs w:val="24"/>
          <w:lang w:val="sv-SE"/>
        </w:rPr>
      </w:pPr>
      <w:r w:rsidRPr="00CA196C">
        <w:rPr>
          <w:rFonts w:ascii="Bookman Old Style" w:hAnsi="Bookman Old Style"/>
          <w:color w:val="000000" w:themeColor="text1"/>
          <w:sz w:val="24"/>
          <w:szCs w:val="24"/>
        </w:rPr>
        <w:t>KETENTUAN UMUM</w:t>
      </w:r>
    </w:p>
    <w:p w:rsidR="00991D34" w:rsidRPr="00CA196C" w:rsidRDefault="00991D34" w:rsidP="00CC4F3A">
      <w:pPr>
        <w:pStyle w:val="Default"/>
        <w:spacing w:before="240" w:line="320" w:lineRule="exact"/>
        <w:ind w:left="1418"/>
        <w:jc w:val="center"/>
        <w:rPr>
          <w:rFonts w:ascii="Bookman Old Style" w:hAnsi="Bookman Old Style"/>
          <w:color w:val="000000" w:themeColor="text1"/>
          <w:lang w:val="sv-SE"/>
        </w:rPr>
      </w:pPr>
      <w:r w:rsidRPr="00CA196C">
        <w:rPr>
          <w:rFonts w:ascii="Bookman Old Style" w:hAnsi="Bookman Old Style"/>
          <w:color w:val="000000" w:themeColor="text1"/>
        </w:rPr>
        <w:t>Pasal 1</w:t>
      </w:r>
    </w:p>
    <w:p w:rsidR="00991D34" w:rsidRPr="00CA196C" w:rsidRDefault="00991D34" w:rsidP="00CC4F3A">
      <w:pPr>
        <w:spacing w:before="120" w:after="0" w:line="320" w:lineRule="exact"/>
        <w:ind w:left="1440"/>
        <w:rPr>
          <w:rFonts w:ascii="Bookman Old Style" w:hAnsi="Bookman Old Style"/>
          <w:color w:val="000000" w:themeColor="text1"/>
          <w:sz w:val="24"/>
          <w:szCs w:val="24"/>
        </w:rPr>
      </w:pPr>
      <w:r w:rsidRPr="00CA196C">
        <w:rPr>
          <w:rFonts w:ascii="Bookman Old Style" w:hAnsi="Bookman Old Style"/>
          <w:color w:val="000000" w:themeColor="text1"/>
          <w:sz w:val="24"/>
          <w:szCs w:val="24"/>
        </w:rPr>
        <w:t>Dalam Peraturan Daerah ini, yang dimaksud dengan:</w:t>
      </w:r>
    </w:p>
    <w:p w:rsidR="006673CA" w:rsidRPr="00CA196C" w:rsidRDefault="006673CA" w:rsidP="006673C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Gubernur adalah Gubernur Nusa Tenggara Barat.</w:t>
      </w:r>
    </w:p>
    <w:p w:rsidR="006673CA" w:rsidRPr="00B6678E" w:rsidRDefault="006673CA" w:rsidP="006673C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Daerah adalah Provinsi Nusa Tenggara Barat.</w:t>
      </w:r>
    </w:p>
    <w:p w:rsidR="006673CA" w:rsidRPr="00B6678E" w:rsidRDefault="006673CA" w:rsidP="006673C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B6678E">
        <w:rPr>
          <w:rFonts w:ascii="Bookman Old Style" w:hAnsi="Bookman Old Style"/>
          <w:color w:val="000000" w:themeColor="text1"/>
          <w:sz w:val="24"/>
          <w:szCs w:val="24"/>
        </w:rPr>
        <w:t xml:space="preserve">Pemerintah Daerah adalah kepala daerah sebagai unsur penyelenggara pemerintahan daerah </w:t>
      </w:r>
      <w:r w:rsidR="00483F89">
        <w:rPr>
          <w:rFonts w:ascii="Bookman Old Style" w:hAnsi="Bookman Old Style"/>
          <w:color w:val="000000" w:themeColor="text1"/>
          <w:sz w:val="24"/>
          <w:szCs w:val="24"/>
          <w:lang w:val="en-US"/>
        </w:rPr>
        <w:t xml:space="preserve">yang memimpin </w:t>
      </w:r>
      <w:r w:rsidRPr="00B6678E">
        <w:rPr>
          <w:rFonts w:ascii="Bookman Old Style" w:hAnsi="Bookman Old Style"/>
          <w:color w:val="000000" w:themeColor="text1"/>
          <w:sz w:val="24"/>
          <w:szCs w:val="24"/>
        </w:rPr>
        <w:t>pe</w:t>
      </w:r>
      <w:r>
        <w:rPr>
          <w:rFonts w:ascii="Bookman Old Style" w:hAnsi="Bookman Old Style"/>
          <w:color w:val="000000" w:themeColor="text1"/>
          <w:sz w:val="24"/>
          <w:szCs w:val="24"/>
          <w:lang w:val="en-US"/>
        </w:rPr>
        <w:t>l</w:t>
      </w:r>
      <w:r w:rsidRPr="00B6678E">
        <w:rPr>
          <w:rFonts w:ascii="Bookman Old Style" w:hAnsi="Bookman Old Style"/>
          <w:color w:val="000000" w:themeColor="text1"/>
          <w:sz w:val="24"/>
          <w:szCs w:val="24"/>
        </w:rPr>
        <w:t>aksanaan urusan pemerintahan</w:t>
      </w:r>
      <w:r>
        <w:rPr>
          <w:rFonts w:ascii="Bookman Old Style" w:hAnsi="Bookman Old Style"/>
          <w:color w:val="000000" w:themeColor="text1"/>
          <w:sz w:val="24"/>
          <w:szCs w:val="24"/>
        </w:rPr>
        <w:t xml:space="preserve"> </w:t>
      </w:r>
      <w:r w:rsidR="00483F89">
        <w:rPr>
          <w:rFonts w:ascii="Bookman Old Style" w:hAnsi="Bookman Old Style"/>
          <w:color w:val="000000" w:themeColor="text1"/>
          <w:sz w:val="24"/>
          <w:szCs w:val="24"/>
          <w:lang w:val="en-US"/>
        </w:rPr>
        <w:t xml:space="preserve">yang menjadi kewenangan </w:t>
      </w:r>
      <w:r w:rsidRPr="00B6678E">
        <w:rPr>
          <w:rFonts w:ascii="Bookman Old Style" w:hAnsi="Bookman Old Style"/>
          <w:color w:val="000000" w:themeColor="text1"/>
          <w:sz w:val="24"/>
          <w:szCs w:val="24"/>
        </w:rPr>
        <w:t>kewenangan daerah otonomi.</w:t>
      </w:r>
    </w:p>
    <w:p w:rsidR="00BB6AFB" w:rsidRPr="009B27E6" w:rsidRDefault="00BB6AFB" w:rsidP="00BB6AFB">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Dewan Perwakilan Rakyat Daerah adalah Dewan Perwakilan Rakyat Daerah Provinsi.</w:t>
      </w:r>
    </w:p>
    <w:p w:rsidR="006673CA" w:rsidRPr="00CA196C" w:rsidRDefault="006673CA" w:rsidP="006673C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Perangkat </w:t>
      </w:r>
      <w:r>
        <w:rPr>
          <w:rFonts w:ascii="Bookman Old Style" w:hAnsi="Bookman Old Style"/>
          <w:color w:val="000000" w:themeColor="text1"/>
          <w:sz w:val="24"/>
          <w:szCs w:val="24"/>
          <w:lang w:val="en-US"/>
        </w:rPr>
        <w:t>D</w:t>
      </w:r>
      <w:r>
        <w:rPr>
          <w:rFonts w:ascii="Bookman Old Style" w:hAnsi="Bookman Old Style"/>
          <w:color w:val="000000" w:themeColor="text1"/>
          <w:sz w:val="24"/>
          <w:szCs w:val="24"/>
        </w:rPr>
        <w:t>aerah</w:t>
      </w:r>
      <w:r w:rsidRPr="00CA196C">
        <w:rPr>
          <w:rFonts w:ascii="Bookman Old Style" w:hAnsi="Bookman Old Style"/>
          <w:color w:val="000000" w:themeColor="text1"/>
          <w:sz w:val="24"/>
          <w:szCs w:val="24"/>
        </w:rPr>
        <w:t xml:space="preserve"> adalah Dinas </w:t>
      </w:r>
      <w:r>
        <w:rPr>
          <w:rFonts w:ascii="Bookman Old Style" w:hAnsi="Bookman Old Style"/>
          <w:color w:val="000000" w:themeColor="text1"/>
          <w:sz w:val="24"/>
          <w:szCs w:val="24"/>
          <w:lang w:val="en-US"/>
        </w:rPr>
        <w:t>Energi dan Sumber</w:t>
      </w:r>
      <w:r w:rsidR="00A71CA0">
        <w:rPr>
          <w:rFonts w:ascii="Bookman Old Style" w:hAnsi="Bookman Old Style"/>
          <w:color w:val="000000" w:themeColor="text1"/>
          <w:sz w:val="24"/>
          <w:szCs w:val="24"/>
          <w:lang w:val="en-US"/>
        </w:rPr>
        <w:t xml:space="preserve"> </w:t>
      </w:r>
      <w:r>
        <w:rPr>
          <w:rFonts w:ascii="Bookman Old Style" w:hAnsi="Bookman Old Style"/>
          <w:color w:val="000000" w:themeColor="text1"/>
          <w:sz w:val="24"/>
          <w:szCs w:val="24"/>
          <w:lang w:val="en-US"/>
        </w:rPr>
        <w:t>Daya Mineral</w:t>
      </w:r>
      <w:r w:rsidRPr="00CA196C">
        <w:rPr>
          <w:rFonts w:ascii="Bookman Old Style" w:hAnsi="Bookman Old Style"/>
          <w:color w:val="000000" w:themeColor="text1"/>
          <w:sz w:val="24"/>
          <w:szCs w:val="24"/>
        </w:rPr>
        <w:t xml:space="preserve"> Provinsi Nusa Tenggara Barat</w:t>
      </w:r>
      <w:r>
        <w:rPr>
          <w:rFonts w:ascii="Bookman Old Style" w:hAnsi="Bookman Old Style"/>
          <w:color w:val="000000" w:themeColor="text1"/>
          <w:sz w:val="24"/>
          <w:szCs w:val="24"/>
        </w:rPr>
        <w:t xml:space="preserve"> </w:t>
      </w:r>
      <w:r w:rsidRPr="00CA196C">
        <w:rPr>
          <w:rFonts w:ascii="Bookman Old Style" w:hAnsi="Bookman Old Style"/>
          <w:color w:val="000000" w:themeColor="text1"/>
          <w:sz w:val="24"/>
          <w:szCs w:val="24"/>
          <w:lang w:val="en-US"/>
        </w:rPr>
        <w:t>atau</w:t>
      </w:r>
      <w:r>
        <w:rPr>
          <w:rFonts w:ascii="Bookman Old Style" w:hAnsi="Bookman Old Style"/>
          <w:color w:val="000000" w:themeColor="text1"/>
          <w:sz w:val="24"/>
          <w:szCs w:val="24"/>
        </w:rPr>
        <w:t xml:space="preserve"> perangkat daerah</w:t>
      </w:r>
      <w:r w:rsidRPr="00CA196C">
        <w:rPr>
          <w:rFonts w:ascii="Bookman Old Style" w:hAnsi="Bookman Old Style"/>
          <w:color w:val="000000" w:themeColor="text1"/>
          <w:sz w:val="24"/>
          <w:szCs w:val="24"/>
        </w:rPr>
        <w:t xml:space="preserve"> lingkup </w:t>
      </w:r>
      <w:r w:rsidRPr="00CA196C">
        <w:rPr>
          <w:rFonts w:ascii="Bookman Old Style" w:hAnsi="Bookman Old Style"/>
          <w:color w:val="000000" w:themeColor="text1"/>
          <w:sz w:val="24"/>
          <w:szCs w:val="24"/>
        </w:rPr>
        <w:lastRenderedPageBreak/>
        <w:t xml:space="preserve">Provinsi yang melaksanakan urusan dan kewenangan di </w:t>
      </w:r>
      <w:r w:rsidRPr="00CA196C">
        <w:rPr>
          <w:rFonts w:ascii="Bookman Old Style" w:hAnsi="Bookman Old Style"/>
          <w:color w:val="000000" w:themeColor="text1"/>
          <w:sz w:val="24"/>
          <w:szCs w:val="24"/>
          <w:lang w:val="en-US"/>
        </w:rPr>
        <w:t>sektor</w:t>
      </w:r>
      <w:r w:rsidRPr="00CA196C">
        <w:rPr>
          <w:rFonts w:ascii="Bookman Old Style" w:hAnsi="Bookman Old Style"/>
          <w:color w:val="000000" w:themeColor="text1"/>
          <w:sz w:val="24"/>
          <w:szCs w:val="24"/>
        </w:rPr>
        <w:t xml:space="preserve"> energi dan ketenagalistrikan</w:t>
      </w:r>
      <w:r w:rsidRPr="00CA196C">
        <w:rPr>
          <w:rFonts w:ascii="Bookman Old Style" w:hAnsi="Bookman Old Style"/>
          <w:color w:val="000000" w:themeColor="text1"/>
          <w:sz w:val="24"/>
          <w:szCs w:val="24"/>
          <w:lang w:val="en-US"/>
        </w:rPr>
        <w:t>.</w:t>
      </w:r>
    </w:p>
    <w:p w:rsidR="00B6678E" w:rsidRPr="00B6678E" w:rsidRDefault="00B6678E" w:rsidP="00B6678E">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B6678E">
        <w:rPr>
          <w:rFonts w:ascii="Bookman Old Style" w:hAnsi="Bookman Old Style"/>
          <w:color w:val="000000" w:themeColor="text1"/>
          <w:sz w:val="24"/>
          <w:szCs w:val="24"/>
        </w:rPr>
        <w:t xml:space="preserve">Rencana Umum Energi Nasional, yang selanjutnya disingkat RUEN adalah kebijakan Pemerintah Pusat </w:t>
      </w:r>
      <w:r w:rsidRPr="00B6678E">
        <w:rPr>
          <w:rFonts w:ascii="Bookman Old Style" w:hAnsi="Bookman Old Style"/>
          <w:color w:val="000000" w:themeColor="text1"/>
          <w:sz w:val="24"/>
          <w:szCs w:val="24"/>
          <w:lang w:val="en-US"/>
        </w:rPr>
        <w:t>meng</w:t>
      </w:r>
      <w:r w:rsidR="00312C9D">
        <w:rPr>
          <w:rFonts w:ascii="Bookman Old Style" w:hAnsi="Bookman Old Style"/>
          <w:color w:val="000000" w:themeColor="text1"/>
          <w:sz w:val="24"/>
          <w:szCs w:val="24"/>
        </w:rPr>
        <w:t>e</w:t>
      </w:r>
      <w:r w:rsidRPr="00B6678E">
        <w:rPr>
          <w:rFonts w:ascii="Bookman Old Style" w:hAnsi="Bookman Old Style"/>
          <w:color w:val="000000" w:themeColor="text1"/>
          <w:sz w:val="24"/>
          <w:szCs w:val="24"/>
          <w:lang w:val="en-US"/>
        </w:rPr>
        <w:t>nai</w:t>
      </w:r>
      <w:r w:rsidR="00312C9D">
        <w:rPr>
          <w:rFonts w:ascii="Bookman Old Style" w:hAnsi="Bookman Old Style"/>
          <w:color w:val="000000" w:themeColor="text1"/>
          <w:sz w:val="24"/>
          <w:szCs w:val="24"/>
        </w:rPr>
        <w:t xml:space="preserve"> </w:t>
      </w:r>
      <w:r w:rsidRPr="00B6678E">
        <w:rPr>
          <w:rFonts w:ascii="Bookman Old Style" w:hAnsi="Bookman Old Style"/>
          <w:color w:val="000000" w:themeColor="text1"/>
          <w:sz w:val="24"/>
          <w:szCs w:val="24"/>
          <w:lang w:val="en-US"/>
        </w:rPr>
        <w:t>rencana</w:t>
      </w:r>
      <w:r w:rsidRPr="00B6678E">
        <w:rPr>
          <w:rFonts w:ascii="Bookman Old Style" w:hAnsi="Bookman Old Style"/>
          <w:color w:val="000000" w:themeColor="text1"/>
          <w:sz w:val="24"/>
          <w:szCs w:val="24"/>
        </w:rPr>
        <w:t xml:space="preserve"> pengelolaan energi tingkat nasional</w:t>
      </w:r>
      <w:r w:rsidR="00312C9D">
        <w:rPr>
          <w:rFonts w:ascii="Bookman Old Style" w:hAnsi="Bookman Old Style"/>
          <w:color w:val="000000" w:themeColor="text1"/>
          <w:sz w:val="24"/>
          <w:szCs w:val="24"/>
        </w:rPr>
        <w:t xml:space="preserve"> </w:t>
      </w:r>
      <w:r w:rsidRPr="00B6678E">
        <w:rPr>
          <w:rFonts w:ascii="Bookman Old Style" w:hAnsi="Bookman Old Style"/>
          <w:color w:val="000000" w:themeColor="text1"/>
          <w:sz w:val="24"/>
          <w:szCs w:val="24"/>
        </w:rPr>
        <w:t xml:space="preserve">yang merupakan penjabaran dan </w:t>
      </w:r>
      <w:r>
        <w:rPr>
          <w:rFonts w:ascii="Bookman Old Style" w:hAnsi="Bookman Old Style"/>
          <w:color w:val="000000" w:themeColor="text1"/>
          <w:sz w:val="24"/>
          <w:szCs w:val="24"/>
          <w:lang w:val="en-US"/>
        </w:rPr>
        <w:t>rencana</w:t>
      </w:r>
      <w:r w:rsidR="00312C9D">
        <w:rPr>
          <w:rFonts w:ascii="Bookman Old Style" w:hAnsi="Bookman Old Style"/>
          <w:color w:val="000000" w:themeColor="text1"/>
          <w:sz w:val="24"/>
          <w:szCs w:val="24"/>
        </w:rPr>
        <w:t xml:space="preserve"> </w:t>
      </w:r>
      <w:r w:rsidRPr="00B6678E">
        <w:rPr>
          <w:rFonts w:ascii="Bookman Old Style" w:hAnsi="Bookman Old Style"/>
          <w:color w:val="000000" w:themeColor="text1"/>
          <w:sz w:val="24"/>
          <w:szCs w:val="24"/>
        </w:rPr>
        <w:t>pelaksanaan Kebijakan Energi Nasional yang bersifat lintas sektor untuk mencapai sasaran Kebijakan Energi Nasional.</w:t>
      </w:r>
    </w:p>
    <w:p w:rsidR="00B6678E" w:rsidRPr="00B6678E" w:rsidRDefault="00B6678E" w:rsidP="00B6678E">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B6678E">
        <w:rPr>
          <w:rFonts w:ascii="Bookman Old Style" w:hAnsi="Bookman Old Style"/>
          <w:color w:val="000000" w:themeColor="text1"/>
          <w:sz w:val="24"/>
          <w:szCs w:val="24"/>
        </w:rPr>
        <w:t xml:space="preserve">Rencana Umum Energi Daerah Provinsi yang selanjutnya disingkat RUED-P adalah kebijakan </w:t>
      </w:r>
      <w:r w:rsidR="00A71CA0">
        <w:rPr>
          <w:rFonts w:ascii="Bookman Old Style" w:hAnsi="Bookman Old Style"/>
          <w:color w:val="000000" w:themeColor="text1"/>
          <w:sz w:val="24"/>
          <w:szCs w:val="24"/>
          <w:lang w:val="en-US"/>
        </w:rPr>
        <w:t>P</w:t>
      </w:r>
      <w:r w:rsidRPr="00B6678E">
        <w:rPr>
          <w:rFonts w:ascii="Bookman Old Style" w:hAnsi="Bookman Old Style"/>
          <w:color w:val="000000" w:themeColor="text1"/>
          <w:sz w:val="24"/>
          <w:szCs w:val="24"/>
        </w:rPr>
        <w:t xml:space="preserve">emerintah </w:t>
      </w:r>
      <w:r w:rsidR="00A71CA0">
        <w:rPr>
          <w:rFonts w:ascii="Bookman Old Style" w:hAnsi="Bookman Old Style"/>
          <w:color w:val="000000" w:themeColor="text1"/>
          <w:sz w:val="24"/>
          <w:szCs w:val="24"/>
          <w:lang w:val="en-US"/>
        </w:rPr>
        <w:t>P</w:t>
      </w:r>
      <w:r w:rsidRPr="00B6678E">
        <w:rPr>
          <w:rFonts w:ascii="Bookman Old Style" w:hAnsi="Bookman Old Style"/>
          <w:color w:val="000000" w:themeColor="text1"/>
          <w:sz w:val="24"/>
          <w:szCs w:val="24"/>
        </w:rPr>
        <w:t xml:space="preserve">rovinsi mengenai </w:t>
      </w:r>
      <w:r w:rsidRPr="00B6678E">
        <w:rPr>
          <w:rFonts w:ascii="Bookman Old Style" w:hAnsi="Bookman Old Style"/>
          <w:color w:val="000000" w:themeColor="text1"/>
          <w:sz w:val="24"/>
          <w:szCs w:val="24"/>
          <w:lang w:val="en-US"/>
        </w:rPr>
        <w:t>rencana</w:t>
      </w:r>
      <w:r w:rsidR="004F499F">
        <w:rPr>
          <w:rFonts w:ascii="Bookman Old Style" w:hAnsi="Bookman Old Style"/>
          <w:color w:val="000000" w:themeColor="text1"/>
          <w:sz w:val="24"/>
          <w:szCs w:val="24"/>
        </w:rPr>
        <w:t xml:space="preserve"> </w:t>
      </w:r>
      <w:r w:rsidRPr="00B6678E">
        <w:rPr>
          <w:rFonts w:ascii="Bookman Old Style" w:hAnsi="Bookman Old Style"/>
          <w:color w:val="000000" w:themeColor="text1"/>
          <w:sz w:val="24"/>
          <w:szCs w:val="24"/>
        </w:rPr>
        <w:t xml:space="preserve">pengelolaan energi tingkat </w:t>
      </w:r>
      <w:r w:rsidR="00A71CA0">
        <w:rPr>
          <w:rFonts w:ascii="Bookman Old Style" w:hAnsi="Bookman Old Style"/>
          <w:color w:val="000000" w:themeColor="text1"/>
          <w:sz w:val="24"/>
          <w:szCs w:val="24"/>
          <w:lang w:val="en-US"/>
        </w:rPr>
        <w:t>P</w:t>
      </w:r>
      <w:r w:rsidRPr="00B6678E">
        <w:rPr>
          <w:rFonts w:ascii="Bookman Old Style" w:hAnsi="Bookman Old Style"/>
          <w:color w:val="000000" w:themeColor="text1"/>
          <w:sz w:val="24"/>
          <w:szCs w:val="24"/>
        </w:rPr>
        <w:t>rovinsi</w:t>
      </w:r>
      <w:r w:rsidR="00A71CA0">
        <w:rPr>
          <w:rFonts w:ascii="Bookman Old Style" w:hAnsi="Bookman Old Style"/>
          <w:color w:val="000000" w:themeColor="text1"/>
          <w:sz w:val="24"/>
          <w:szCs w:val="24"/>
          <w:lang w:val="en-US"/>
        </w:rPr>
        <w:t xml:space="preserve"> </w:t>
      </w:r>
      <w:r w:rsidRPr="00B6678E">
        <w:rPr>
          <w:rFonts w:ascii="Bookman Old Style" w:hAnsi="Bookman Old Style"/>
          <w:color w:val="000000" w:themeColor="text1"/>
          <w:sz w:val="24"/>
          <w:szCs w:val="24"/>
        </w:rPr>
        <w:t xml:space="preserve">yang merupakan penjabaran dan rencana pelaksanaan </w:t>
      </w:r>
      <w:r w:rsidR="00A71CA0">
        <w:rPr>
          <w:rFonts w:ascii="Bookman Old Style" w:hAnsi="Bookman Old Style"/>
          <w:color w:val="000000" w:themeColor="text1"/>
          <w:sz w:val="24"/>
          <w:szCs w:val="24"/>
          <w:lang w:val="en-US"/>
        </w:rPr>
        <w:t>Rencana Umum Energi Nasional (</w:t>
      </w:r>
      <w:r w:rsidRPr="00B6678E">
        <w:rPr>
          <w:rFonts w:ascii="Bookman Old Style" w:hAnsi="Bookman Old Style"/>
          <w:color w:val="000000" w:themeColor="text1"/>
          <w:sz w:val="24"/>
          <w:szCs w:val="24"/>
        </w:rPr>
        <w:t>RUEN</w:t>
      </w:r>
      <w:r w:rsidR="00A71CA0">
        <w:rPr>
          <w:rFonts w:ascii="Bookman Old Style" w:hAnsi="Bookman Old Style"/>
          <w:color w:val="000000" w:themeColor="text1"/>
          <w:sz w:val="24"/>
          <w:szCs w:val="24"/>
          <w:lang w:val="en-US"/>
        </w:rPr>
        <w:t>)</w:t>
      </w:r>
      <w:r w:rsidRPr="00B6678E">
        <w:rPr>
          <w:rFonts w:ascii="Bookman Old Style" w:hAnsi="Bookman Old Style"/>
          <w:color w:val="000000" w:themeColor="text1"/>
          <w:sz w:val="24"/>
          <w:szCs w:val="24"/>
        </w:rPr>
        <w:t xml:space="preserve"> yang bersifat lintas sektor untuk mencapai sasaran RUEN .</w:t>
      </w:r>
    </w:p>
    <w:p w:rsidR="00B6678E" w:rsidRPr="00B6678E" w:rsidRDefault="00B6678E" w:rsidP="00B6678E">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B6678E">
        <w:rPr>
          <w:rFonts w:ascii="Bookman Old Style" w:hAnsi="Bookman Old Style"/>
          <w:color w:val="000000" w:themeColor="text1"/>
          <w:sz w:val="24"/>
          <w:szCs w:val="24"/>
        </w:rPr>
        <w:t>Kebijakan Energi Nasional yang selanjutnya disingkat KEN adalah kebijakan pengelolaan energi yang berdasarkan prinsip berkeadilan, berkelanjutan, dan</w:t>
      </w:r>
      <w:r w:rsidR="00312C9D">
        <w:rPr>
          <w:rFonts w:ascii="Bookman Old Style" w:hAnsi="Bookman Old Style"/>
          <w:color w:val="000000" w:themeColor="text1"/>
          <w:sz w:val="24"/>
          <w:szCs w:val="24"/>
        </w:rPr>
        <w:t xml:space="preserve"> </w:t>
      </w:r>
      <w:r w:rsidRPr="00B6678E">
        <w:rPr>
          <w:rFonts w:ascii="Bookman Old Style" w:hAnsi="Bookman Old Style"/>
          <w:color w:val="000000" w:themeColor="text1"/>
          <w:sz w:val="24"/>
          <w:szCs w:val="24"/>
        </w:rPr>
        <w:t>berwawasan lingkungan guna terciptanya kemandirian energi dan ketahanan energi nasional .</w:t>
      </w:r>
    </w:p>
    <w:p w:rsidR="00E04413" w:rsidRPr="00CA196C" w:rsidRDefault="004707BD"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Energi adalah kemampuan untuk melakukan kerja yang dapat berupa panas, cahaya, mekanika, kimia dan elektromagnetika.</w:t>
      </w:r>
    </w:p>
    <w:p w:rsidR="004707BD" w:rsidRPr="00CA196C" w:rsidRDefault="004707BD"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Sumber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nergi adalah sesuatu yang dapat menghasilkan energi, baik secara langsung maupun melalui proses konversi atau transformasi.</w:t>
      </w:r>
    </w:p>
    <w:p w:rsidR="004707BD" w:rsidRPr="00CA196C" w:rsidRDefault="004707BD"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Sumber </w:t>
      </w:r>
      <w:r w:rsidR="00975EEF">
        <w:rPr>
          <w:rFonts w:ascii="Bookman Old Style" w:hAnsi="Bookman Old Style"/>
          <w:color w:val="000000" w:themeColor="text1"/>
          <w:sz w:val="24"/>
          <w:szCs w:val="24"/>
          <w:lang w:val="en-US"/>
        </w:rPr>
        <w:t>D</w:t>
      </w:r>
      <w:r w:rsidRPr="00CA196C">
        <w:rPr>
          <w:rFonts w:ascii="Bookman Old Style" w:hAnsi="Bookman Old Style"/>
          <w:color w:val="000000" w:themeColor="text1"/>
          <w:sz w:val="24"/>
          <w:szCs w:val="24"/>
        </w:rPr>
        <w:t xml:space="preserve">aya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nergi adalah sumber daya alam yang dapat dimanfaatkan, baik sebagai sumber energi maupun sebagai energi.</w:t>
      </w:r>
    </w:p>
    <w:p w:rsidR="004707BD" w:rsidRPr="00CA196C" w:rsidRDefault="004707BD"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Sumber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 xml:space="preserve">nergi </w:t>
      </w:r>
      <w:r w:rsidR="00975EEF">
        <w:rPr>
          <w:rFonts w:ascii="Bookman Old Style" w:hAnsi="Bookman Old Style"/>
          <w:color w:val="000000" w:themeColor="text1"/>
          <w:sz w:val="24"/>
          <w:szCs w:val="24"/>
          <w:lang w:val="en-US"/>
        </w:rPr>
        <w:t>B</w:t>
      </w:r>
      <w:r w:rsidRPr="00CA196C">
        <w:rPr>
          <w:rFonts w:ascii="Bookman Old Style" w:hAnsi="Bookman Old Style"/>
          <w:color w:val="000000" w:themeColor="text1"/>
          <w:sz w:val="24"/>
          <w:szCs w:val="24"/>
        </w:rPr>
        <w:t xml:space="preserve">aru adalah sumber energi yang dapat dihasilkan oleh teknologi baru baik </w:t>
      </w:r>
      <w:r w:rsidR="00DB4F0F" w:rsidRPr="00CA196C">
        <w:rPr>
          <w:rFonts w:ascii="Bookman Old Style" w:hAnsi="Bookman Old Style"/>
          <w:color w:val="000000" w:themeColor="text1"/>
          <w:sz w:val="24"/>
          <w:szCs w:val="24"/>
        </w:rPr>
        <w:t>yang berasal dari sumber energi terbarukan maupun sumber energi tak terbarukan, antara lain nuklir, hidrogen, gas metana batubara</w:t>
      </w:r>
      <w:r w:rsidR="008D3C5A" w:rsidRPr="00CA196C">
        <w:rPr>
          <w:rFonts w:ascii="Bookman Old Style" w:hAnsi="Bookman Old Style"/>
          <w:color w:val="000000" w:themeColor="text1"/>
          <w:sz w:val="24"/>
          <w:szCs w:val="24"/>
        </w:rPr>
        <w:t xml:space="preserve"> (</w:t>
      </w:r>
      <w:r w:rsidR="008D3C5A" w:rsidRPr="00CA196C">
        <w:rPr>
          <w:rFonts w:ascii="Bookman Old Style" w:hAnsi="Bookman Old Style"/>
          <w:i/>
          <w:color w:val="000000" w:themeColor="text1"/>
          <w:sz w:val="24"/>
          <w:szCs w:val="24"/>
        </w:rPr>
        <w:t>Coal Bed Methane</w:t>
      </w:r>
      <w:r w:rsidR="008D3C5A" w:rsidRPr="00CA196C">
        <w:rPr>
          <w:rFonts w:ascii="Bookman Old Style" w:hAnsi="Bookman Old Style"/>
          <w:color w:val="000000" w:themeColor="text1"/>
          <w:sz w:val="24"/>
          <w:szCs w:val="24"/>
        </w:rPr>
        <w:t>)</w:t>
      </w:r>
      <w:r w:rsidR="00DB4F0F" w:rsidRPr="00CA196C">
        <w:rPr>
          <w:rFonts w:ascii="Bookman Old Style" w:hAnsi="Bookman Old Style"/>
          <w:color w:val="000000" w:themeColor="text1"/>
          <w:sz w:val="24"/>
          <w:szCs w:val="24"/>
        </w:rPr>
        <w:t>, batubara tercairkan</w:t>
      </w:r>
      <w:r w:rsidR="008D3C5A" w:rsidRPr="00CA196C">
        <w:rPr>
          <w:rFonts w:ascii="Bookman Old Style" w:hAnsi="Bookman Old Style"/>
          <w:color w:val="000000" w:themeColor="text1"/>
          <w:sz w:val="24"/>
          <w:szCs w:val="24"/>
        </w:rPr>
        <w:t xml:space="preserve"> (</w:t>
      </w:r>
      <w:r w:rsidR="008D3C5A" w:rsidRPr="00CA196C">
        <w:rPr>
          <w:rFonts w:ascii="Bookman Old Style" w:hAnsi="Bookman Old Style"/>
          <w:i/>
          <w:color w:val="000000" w:themeColor="text1"/>
          <w:sz w:val="24"/>
          <w:szCs w:val="24"/>
        </w:rPr>
        <w:t>Liqu</w:t>
      </w:r>
      <w:r w:rsidR="008F4EFE" w:rsidRPr="00CA196C">
        <w:rPr>
          <w:rFonts w:ascii="Bookman Old Style" w:hAnsi="Bookman Old Style"/>
          <w:i/>
          <w:color w:val="000000" w:themeColor="text1"/>
          <w:sz w:val="24"/>
          <w:szCs w:val="24"/>
        </w:rPr>
        <w:t>e</w:t>
      </w:r>
      <w:r w:rsidR="008D3C5A" w:rsidRPr="00CA196C">
        <w:rPr>
          <w:rFonts w:ascii="Bookman Old Style" w:hAnsi="Bookman Old Style"/>
          <w:i/>
          <w:color w:val="000000" w:themeColor="text1"/>
          <w:sz w:val="24"/>
          <w:szCs w:val="24"/>
        </w:rPr>
        <w:t>fied Coal</w:t>
      </w:r>
      <w:r w:rsidR="008D3C5A" w:rsidRPr="00CA196C">
        <w:rPr>
          <w:rFonts w:ascii="Bookman Old Style" w:hAnsi="Bookman Old Style"/>
          <w:color w:val="000000" w:themeColor="text1"/>
          <w:sz w:val="24"/>
          <w:szCs w:val="24"/>
        </w:rPr>
        <w:t>)</w:t>
      </w:r>
      <w:r w:rsidR="00DB4F0F" w:rsidRPr="00CA196C">
        <w:rPr>
          <w:rFonts w:ascii="Bookman Old Style" w:hAnsi="Bookman Old Style"/>
          <w:color w:val="000000" w:themeColor="text1"/>
          <w:sz w:val="24"/>
          <w:szCs w:val="24"/>
        </w:rPr>
        <w:t>, dan batubara tergaskan</w:t>
      </w:r>
      <w:r w:rsidR="008D3C5A" w:rsidRPr="00CA196C">
        <w:rPr>
          <w:rFonts w:ascii="Bookman Old Style" w:hAnsi="Bookman Old Style"/>
          <w:color w:val="000000" w:themeColor="text1"/>
          <w:sz w:val="24"/>
          <w:szCs w:val="24"/>
        </w:rPr>
        <w:t xml:space="preserve"> (</w:t>
      </w:r>
      <w:r w:rsidR="008D3C5A" w:rsidRPr="00CA196C">
        <w:rPr>
          <w:rFonts w:ascii="Bookman Old Style" w:hAnsi="Bookman Old Style"/>
          <w:i/>
          <w:color w:val="000000" w:themeColor="text1"/>
          <w:sz w:val="24"/>
          <w:szCs w:val="24"/>
        </w:rPr>
        <w:t>Gasified Coal</w:t>
      </w:r>
      <w:r w:rsidR="008D3C5A" w:rsidRPr="00CA196C">
        <w:rPr>
          <w:rFonts w:ascii="Bookman Old Style" w:hAnsi="Bookman Old Style"/>
          <w:color w:val="000000" w:themeColor="text1"/>
          <w:sz w:val="24"/>
          <w:szCs w:val="24"/>
        </w:rPr>
        <w:t>)</w:t>
      </w:r>
      <w:r w:rsidR="00DB4F0F" w:rsidRPr="00CA196C">
        <w:rPr>
          <w:rFonts w:ascii="Bookman Old Style" w:hAnsi="Bookman Old Style"/>
          <w:color w:val="000000" w:themeColor="text1"/>
          <w:sz w:val="24"/>
          <w:szCs w:val="24"/>
        </w:rPr>
        <w:t>.</w:t>
      </w:r>
    </w:p>
    <w:p w:rsidR="00DB4F0F" w:rsidRPr="00CA196C" w:rsidRDefault="00DB4F0F"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Energi </w:t>
      </w:r>
      <w:r w:rsidR="00975EEF">
        <w:rPr>
          <w:rFonts w:ascii="Bookman Old Style" w:hAnsi="Bookman Old Style"/>
          <w:color w:val="000000" w:themeColor="text1"/>
          <w:sz w:val="24"/>
          <w:szCs w:val="24"/>
          <w:lang w:val="en-US"/>
        </w:rPr>
        <w:t>B</w:t>
      </w:r>
      <w:r w:rsidRPr="00CA196C">
        <w:rPr>
          <w:rFonts w:ascii="Bookman Old Style" w:hAnsi="Bookman Old Style"/>
          <w:color w:val="000000" w:themeColor="text1"/>
          <w:sz w:val="24"/>
          <w:szCs w:val="24"/>
        </w:rPr>
        <w:t>aru adalah energi yang berasal dari sumber energi baru.</w:t>
      </w:r>
    </w:p>
    <w:p w:rsidR="00DB4F0F" w:rsidRPr="00CA196C" w:rsidRDefault="00DB4F0F"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pacing w:val="-4"/>
          <w:sz w:val="24"/>
          <w:szCs w:val="24"/>
        </w:rPr>
      </w:pPr>
      <w:r w:rsidRPr="00CA196C">
        <w:rPr>
          <w:rFonts w:ascii="Bookman Old Style" w:hAnsi="Bookman Old Style"/>
          <w:color w:val="000000" w:themeColor="text1"/>
          <w:spacing w:val="-4"/>
          <w:sz w:val="24"/>
          <w:szCs w:val="24"/>
        </w:rPr>
        <w:t xml:space="preserve">Sumber </w:t>
      </w:r>
      <w:r w:rsidR="00975EEF">
        <w:rPr>
          <w:rFonts w:ascii="Bookman Old Style" w:hAnsi="Bookman Old Style"/>
          <w:color w:val="000000" w:themeColor="text1"/>
          <w:spacing w:val="-4"/>
          <w:sz w:val="24"/>
          <w:szCs w:val="24"/>
          <w:lang w:val="en-US"/>
        </w:rPr>
        <w:t>E</w:t>
      </w:r>
      <w:r w:rsidRPr="00CA196C">
        <w:rPr>
          <w:rFonts w:ascii="Bookman Old Style" w:hAnsi="Bookman Old Style"/>
          <w:color w:val="000000" w:themeColor="text1"/>
          <w:spacing w:val="-4"/>
          <w:sz w:val="24"/>
          <w:szCs w:val="24"/>
        </w:rPr>
        <w:t xml:space="preserve">nergi </w:t>
      </w:r>
      <w:r w:rsidR="00975EEF">
        <w:rPr>
          <w:rFonts w:ascii="Bookman Old Style" w:hAnsi="Bookman Old Style"/>
          <w:color w:val="000000" w:themeColor="text1"/>
          <w:spacing w:val="-4"/>
          <w:sz w:val="24"/>
          <w:szCs w:val="24"/>
          <w:lang w:val="en-US"/>
        </w:rPr>
        <w:t>T</w:t>
      </w:r>
      <w:r w:rsidRPr="00CA196C">
        <w:rPr>
          <w:rFonts w:ascii="Bookman Old Style" w:hAnsi="Bookman Old Style"/>
          <w:color w:val="000000" w:themeColor="text1"/>
          <w:spacing w:val="-4"/>
          <w:sz w:val="24"/>
          <w:szCs w:val="24"/>
        </w:rPr>
        <w:t>erbarukan adalah sumber energi yang dihasilkan dari sumber daya energi yang berkelanjutan jika dikelola dengan baik, antara lain panas bumi, angin</w:t>
      </w:r>
      <w:r w:rsidR="00C41797" w:rsidRPr="00CA196C">
        <w:rPr>
          <w:rFonts w:ascii="Bookman Old Style" w:hAnsi="Bookman Old Style"/>
          <w:color w:val="000000" w:themeColor="text1"/>
          <w:spacing w:val="-4"/>
          <w:sz w:val="24"/>
          <w:szCs w:val="24"/>
        </w:rPr>
        <w:t xml:space="preserve">, bioenergi, sinar matahari, aliran dan terjunan air, serta gerakan dan perbedaan suhu lapisan laut. </w:t>
      </w:r>
    </w:p>
    <w:p w:rsidR="00C41797" w:rsidRPr="00CA196C" w:rsidRDefault="00C41797"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Energi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erbarukan adalah energi yang berasal dari sumber energi terbarukan.</w:t>
      </w:r>
    </w:p>
    <w:p w:rsidR="00D84E51" w:rsidRPr="00CA196C" w:rsidRDefault="00D84E51"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Sumber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 xml:space="preserve">nergi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 xml:space="preserve">ak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erbarukan adalah sumber energ</w:t>
      </w:r>
      <w:r w:rsidR="00777F82" w:rsidRPr="00CA196C">
        <w:rPr>
          <w:rFonts w:ascii="Bookman Old Style" w:hAnsi="Bookman Old Style"/>
          <w:color w:val="000000" w:themeColor="text1"/>
          <w:sz w:val="24"/>
          <w:szCs w:val="24"/>
        </w:rPr>
        <w:t>i</w:t>
      </w:r>
      <w:r w:rsidRPr="00CA196C">
        <w:rPr>
          <w:rFonts w:ascii="Bookman Old Style" w:hAnsi="Bookman Old Style"/>
          <w:color w:val="000000" w:themeColor="text1"/>
          <w:sz w:val="24"/>
          <w:szCs w:val="24"/>
        </w:rPr>
        <w:t xml:space="preserve"> yang dihasilkan dari sumber daya </w:t>
      </w:r>
      <w:r w:rsidR="00777F82" w:rsidRPr="00CA196C">
        <w:rPr>
          <w:rFonts w:ascii="Bookman Old Style" w:hAnsi="Bookman Old Style"/>
          <w:color w:val="000000" w:themeColor="text1"/>
          <w:sz w:val="24"/>
          <w:szCs w:val="24"/>
        </w:rPr>
        <w:t>energi</w:t>
      </w:r>
      <w:r w:rsidRPr="00CA196C">
        <w:rPr>
          <w:rFonts w:ascii="Bookman Old Style" w:hAnsi="Bookman Old Style"/>
          <w:color w:val="000000" w:themeColor="text1"/>
          <w:sz w:val="24"/>
          <w:szCs w:val="24"/>
        </w:rPr>
        <w:t xml:space="preserve"> yang akan habis jika dieksploitasi secara terus menerus, antara l</w:t>
      </w:r>
      <w:r w:rsidR="0082336B" w:rsidRPr="00CA196C">
        <w:rPr>
          <w:rFonts w:ascii="Bookman Old Style" w:hAnsi="Bookman Old Style"/>
          <w:color w:val="000000" w:themeColor="text1"/>
          <w:sz w:val="24"/>
          <w:szCs w:val="24"/>
        </w:rPr>
        <w:t>ain minyak bumi, gas bumi, batu</w:t>
      </w:r>
      <w:r w:rsidRPr="00CA196C">
        <w:rPr>
          <w:rFonts w:ascii="Bookman Old Style" w:hAnsi="Bookman Old Style"/>
          <w:color w:val="000000" w:themeColor="text1"/>
          <w:sz w:val="24"/>
          <w:szCs w:val="24"/>
        </w:rPr>
        <w:t>bara, gambut dan serpih bitumen.</w:t>
      </w:r>
    </w:p>
    <w:p w:rsidR="00D84E51" w:rsidRPr="00CA196C" w:rsidRDefault="00D84E51"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Energi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 xml:space="preserve">ak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erbarukan adalah energ</w:t>
      </w:r>
      <w:r w:rsidR="00777F82" w:rsidRPr="00CA196C">
        <w:rPr>
          <w:rFonts w:ascii="Bookman Old Style" w:hAnsi="Bookman Old Style"/>
          <w:color w:val="000000" w:themeColor="text1"/>
          <w:sz w:val="24"/>
          <w:szCs w:val="24"/>
        </w:rPr>
        <w:t>i</w:t>
      </w:r>
      <w:r w:rsidRPr="00CA196C">
        <w:rPr>
          <w:rFonts w:ascii="Bookman Old Style" w:hAnsi="Bookman Old Style"/>
          <w:color w:val="000000" w:themeColor="text1"/>
          <w:sz w:val="24"/>
          <w:szCs w:val="24"/>
        </w:rPr>
        <w:t xml:space="preserve"> yang berasal dari sumber energ</w:t>
      </w:r>
      <w:r w:rsidR="001E5132" w:rsidRPr="00CA196C">
        <w:rPr>
          <w:rFonts w:ascii="Bookman Old Style" w:hAnsi="Bookman Old Style"/>
          <w:color w:val="000000" w:themeColor="text1"/>
          <w:sz w:val="24"/>
          <w:szCs w:val="24"/>
        </w:rPr>
        <w:t>i</w:t>
      </w:r>
      <w:r w:rsidRPr="00CA196C">
        <w:rPr>
          <w:rFonts w:ascii="Bookman Old Style" w:hAnsi="Bookman Old Style"/>
          <w:color w:val="000000" w:themeColor="text1"/>
          <w:sz w:val="24"/>
          <w:szCs w:val="24"/>
        </w:rPr>
        <w:t xml:space="preserve"> yang tak terbarukan.</w:t>
      </w:r>
    </w:p>
    <w:p w:rsidR="00D12DE3" w:rsidRPr="00CA196C" w:rsidRDefault="00D12DE3"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Energi </w:t>
      </w:r>
      <w:r w:rsidR="00975EEF">
        <w:rPr>
          <w:rFonts w:ascii="Bookman Old Style" w:hAnsi="Bookman Old Style"/>
          <w:color w:val="000000" w:themeColor="text1"/>
          <w:sz w:val="24"/>
          <w:szCs w:val="24"/>
          <w:lang w:val="en-US"/>
        </w:rPr>
        <w:t>P</w:t>
      </w:r>
      <w:r w:rsidRPr="00CA196C">
        <w:rPr>
          <w:rFonts w:ascii="Bookman Old Style" w:hAnsi="Bookman Old Style"/>
          <w:color w:val="000000" w:themeColor="text1"/>
          <w:sz w:val="24"/>
          <w:szCs w:val="24"/>
        </w:rPr>
        <w:t>rimer adalah sumber energi yang belum mengalami proses konversi atau transformasi.</w:t>
      </w:r>
    </w:p>
    <w:p w:rsidR="00D12DE3" w:rsidRPr="00CA196C" w:rsidRDefault="00D12DE3"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lastRenderedPageBreak/>
        <w:t xml:space="preserve">Energi </w:t>
      </w:r>
      <w:r w:rsidR="00975EEF">
        <w:rPr>
          <w:rFonts w:ascii="Bookman Old Style" w:hAnsi="Bookman Old Style"/>
          <w:color w:val="000000" w:themeColor="text1"/>
          <w:sz w:val="24"/>
          <w:szCs w:val="24"/>
          <w:lang w:val="en-US"/>
        </w:rPr>
        <w:t>S</w:t>
      </w:r>
      <w:r w:rsidRPr="00CA196C">
        <w:rPr>
          <w:rFonts w:ascii="Bookman Old Style" w:hAnsi="Bookman Old Style"/>
          <w:color w:val="000000" w:themeColor="text1"/>
          <w:sz w:val="24"/>
          <w:szCs w:val="24"/>
        </w:rPr>
        <w:t>ekunder adalah energi primer yang telah melalui proses lebih lanjut.</w:t>
      </w:r>
    </w:p>
    <w:p w:rsidR="00E9530E" w:rsidRPr="00CA196C" w:rsidRDefault="00C41797"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Pemanfaatan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nergi adalah kegiatan menggunakan energi, baik langsung maupun tidak langsung, dari sumber energi.</w:t>
      </w:r>
    </w:p>
    <w:p w:rsidR="00C41797" w:rsidRPr="00CA196C" w:rsidRDefault="00C41797"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Pengelolaan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nergi adalah penyelenggaraan kegiatan penyediaan, pengusahaan, dan pemanfaatan energi serta penyediaan cadangan strategis dan konservasi sumber daya energi.</w:t>
      </w:r>
    </w:p>
    <w:p w:rsidR="00F91BF8" w:rsidRPr="00CA196C" w:rsidRDefault="00DC6452"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Konservasi </w:t>
      </w:r>
      <w:r w:rsidR="00975EEF">
        <w:rPr>
          <w:rFonts w:ascii="Bookman Old Style" w:hAnsi="Bookman Old Style"/>
          <w:color w:val="000000" w:themeColor="text1"/>
          <w:sz w:val="24"/>
          <w:szCs w:val="24"/>
          <w:lang w:val="en-US"/>
        </w:rPr>
        <w:t>E</w:t>
      </w:r>
      <w:r w:rsidRPr="00CA196C">
        <w:rPr>
          <w:rFonts w:ascii="Bookman Old Style" w:hAnsi="Bookman Old Style"/>
          <w:color w:val="000000" w:themeColor="text1"/>
          <w:sz w:val="24"/>
          <w:szCs w:val="24"/>
        </w:rPr>
        <w:t>nergi adalah upaya sistematis, terencana, dan terpadu guna melestarikan sumber daya energi dalam negeri serta meningkatkan efisiensi pemanfaatannya.</w:t>
      </w:r>
    </w:p>
    <w:p w:rsidR="00DC6452" w:rsidRPr="00CA196C" w:rsidRDefault="00DC6452"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Lingkungan </w:t>
      </w:r>
      <w:r w:rsidR="00975EEF">
        <w:rPr>
          <w:rFonts w:ascii="Bookman Old Style" w:hAnsi="Bookman Old Style"/>
          <w:color w:val="000000" w:themeColor="text1"/>
          <w:sz w:val="24"/>
          <w:szCs w:val="24"/>
          <w:lang w:val="en-US"/>
        </w:rPr>
        <w:t>H</w:t>
      </w:r>
      <w:r w:rsidRPr="00CA196C">
        <w:rPr>
          <w:rFonts w:ascii="Bookman Old Style" w:hAnsi="Bookman Old Style"/>
          <w:color w:val="000000" w:themeColor="text1"/>
          <w:sz w:val="24"/>
          <w:szCs w:val="24"/>
        </w:rPr>
        <w:t xml:space="preserve">idup adalah kesatuan ruang dengan semua benda, daya, keadaan dan makhluk hidup, termasuk manusia dan perilakunya, yang mempengaruhi kelangsungan perikehidupan dan kesejahteraan manusia serta makhluk hidup lain. </w:t>
      </w:r>
    </w:p>
    <w:p w:rsidR="00B50EF2" w:rsidRPr="00CA196C" w:rsidRDefault="00B50EF2"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Ketenagalistrikan adalah segala sesuatu yang menyangkut penyediaan dan pemanfaatan tenaga listrik serta usaha penunjang tenaga listrik.</w:t>
      </w:r>
    </w:p>
    <w:p w:rsidR="00B50EF2" w:rsidRPr="00CA196C" w:rsidRDefault="00B50EF2"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Tenaga </w:t>
      </w:r>
      <w:r w:rsidR="00975EEF">
        <w:rPr>
          <w:rFonts w:ascii="Bookman Old Style" w:hAnsi="Bookman Old Style"/>
          <w:color w:val="000000" w:themeColor="text1"/>
          <w:sz w:val="24"/>
          <w:szCs w:val="24"/>
          <w:lang w:val="en-US"/>
        </w:rPr>
        <w:t>L</w:t>
      </w:r>
      <w:r w:rsidRPr="00CA196C">
        <w:rPr>
          <w:rFonts w:ascii="Bookman Old Style" w:hAnsi="Bookman Old Style"/>
          <w:color w:val="000000" w:themeColor="text1"/>
          <w:sz w:val="24"/>
          <w:szCs w:val="24"/>
        </w:rPr>
        <w:t>istrik adalah suatu bentuk energi sekunder yang dibangkitkan, ditransmisikan, dan didistribusikan untuk segala macam keperluan, tetapi tidak meliputi listrik yang dipakai untuk komunikasi, elektronika dan isyarat.</w:t>
      </w:r>
    </w:p>
    <w:p w:rsidR="00B50EF2" w:rsidRPr="00CA196C" w:rsidRDefault="00B50EF2"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Usaha </w:t>
      </w:r>
      <w:r w:rsidR="00975EEF">
        <w:rPr>
          <w:rFonts w:ascii="Bookman Old Style" w:hAnsi="Bookman Old Style"/>
          <w:color w:val="000000" w:themeColor="text1"/>
          <w:sz w:val="24"/>
          <w:szCs w:val="24"/>
          <w:lang w:val="en-US"/>
        </w:rPr>
        <w:t>P</w:t>
      </w:r>
      <w:r w:rsidRPr="00CA196C">
        <w:rPr>
          <w:rFonts w:ascii="Bookman Old Style" w:hAnsi="Bookman Old Style"/>
          <w:color w:val="000000" w:themeColor="text1"/>
          <w:sz w:val="24"/>
          <w:szCs w:val="24"/>
        </w:rPr>
        <w:t xml:space="preserve">enyediaan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 xml:space="preserve">enaga </w:t>
      </w:r>
      <w:r w:rsidR="00975EEF">
        <w:rPr>
          <w:rFonts w:ascii="Bookman Old Style" w:hAnsi="Bookman Old Style"/>
          <w:color w:val="000000" w:themeColor="text1"/>
          <w:sz w:val="24"/>
          <w:szCs w:val="24"/>
          <w:lang w:val="en-US"/>
        </w:rPr>
        <w:t>L</w:t>
      </w:r>
      <w:r w:rsidRPr="00CA196C">
        <w:rPr>
          <w:rFonts w:ascii="Bookman Old Style" w:hAnsi="Bookman Old Style"/>
          <w:color w:val="000000" w:themeColor="text1"/>
          <w:sz w:val="24"/>
          <w:szCs w:val="24"/>
        </w:rPr>
        <w:t xml:space="preserve">istrik adalah penyediaan tenaga listrik meliputi pembangkitan, </w:t>
      </w:r>
      <w:r w:rsidR="00437FDC" w:rsidRPr="00CA196C">
        <w:rPr>
          <w:rFonts w:ascii="Bookman Old Style" w:hAnsi="Bookman Old Style"/>
          <w:color w:val="000000" w:themeColor="text1"/>
          <w:sz w:val="24"/>
          <w:szCs w:val="24"/>
        </w:rPr>
        <w:t>transmisi, distribusi, dan penyediaan tenaga listrik ke konsumen.</w:t>
      </w:r>
    </w:p>
    <w:p w:rsidR="00437FDC" w:rsidRPr="00CA196C" w:rsidRDefault="00437FDC"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Pembangkitan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 xml:space="preserve">enaga </w:t>
      </w:r>
      <w:r w:rsidR="00975EEF">
        <w:rPr>
          <w:rFonts w:ascii="Bookman Old Style" w:hAnsi="Bookman Old Style"/>
          <w:color w:val="000000" w:themeColor="text1"/>
          <w:sz w:val="24"/>
          <w:szCs w:val="24"/>
          <w:lang w:val="en-US"/>
        </w:rPr>
        <w:t>L</w:t>
      </w:r>
      <w:r w:rsidRPr="00CA196C">
        <w:rPr>
          <w:rFonts w:ascii="Bookman Old Style" w:hAnsi="Bookman Old Style"/>
          <w:color w:val="000000" w:themeColor="text1"/>
          <w:sz w:val="24"/>
          <w:szCs w:val="24"/>
        </w:rPr>
        <w:t>istrik adalah kegiatan memproduksi tenaga listrik.</w:t>
      </w:r>
    </w:p>
    <w:p w:rsidR="00437FDC" w:rsidRPr="00CA196C" w:rsidRDefault="00437FDC" w:rsidP="00CC4F3A">
      <w:pPr>
        <w:numPr>
          <w:ilvl w:val="0"/>
          <w:numId w:val="3"/>
        </w:numPr>
        <w:tabs>
          <w:tab w:val="clear" w:pos="720"/>
          <w:tab w:val="left" w:pos="1843"/>
        </w:tabs>
        <w:spacing w:before="40" w:after="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Transmisi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 xml:space="preserve">enaga </w:t>
      </w:r>
      <w:r w:rsidR="00975EEF">
        <w:rPr>
          <w:rFonts w:ascii="Bookman Old Style" w:hAnsi="Bookman Old Style"/>
          <w:color w:val="000000" w:themeColor="text1"/>
          <w:sz w:val="24"/>
          <w:szCs w:val="24"/>
          <w:lang w:val="en-US"/>
        </w:rPr>
        <w:t>L</w:t>
      </w:r>
      <w:r w:rsidRPr="00CA196C">
        <w:rPr>
          <w:rFonts w:ascii="Bookman Old Style" w:hAnsi="Bookman Old Style"/>
          <w:color w:val="000000" w:themeColor="text1"/>
          <w:sz w:val="24"/>
          <w:szCs w:val="24"/>
        </w:rPr>
        <w:t>istrik adalah penyaluran tenaga listrik dari pembangkitan ke sistem distribusi atau ke konsumen, atau penyaluran tenaga listrik antar sistem.</w:t>
      </w:r>
    </w:p>
    <w:p w:rsidR="00437FDC" w:rsidRPr="00CA196C" w:rsidRDefault="00437FDC" w:rsidP="00CC4F3A">
      <w:pPr>
        <w:numPr>
          <w:ilvl w:val="0"/>
          <w:numId w:val="3"/>
        </w:numPr>
        <w:tabs>
          <w:tab w:val="clear" w:pos="720"/>
          <w:tab w:val="left" w:pos="1843"/>
        </w:tabs>
        <w:spacing w:before="40" w:line="320" w:lineRule="exact"/>
        <w:ind w:left="1843" w:hanging="425"/>
        <w:jc w:val="both"/>
        <w:rPr>
          <w:rFonts w:ascii="Bookman Old Style" w:hAnsi="Bookman Old Style"/>
          <w:color w:val="000000" w:themeColor="text1"/>
          <w:sz w:val="24"/>
          <w:szCs w:val="24"/>
        </w:rPr>
      </w:pPr>
      <w:r w:rsidRPr="00CA196C">
        <w:rPr>
          <w:rFonts w:ascii="Bookman Old Style" w:hAnsi="Bookman Old Style"/>
          <w:color w:val="000000" w:themeColor="text1"/>
          <w:sz w:val="24"/>
          <w:szCs w:val="24"/>
        </w:rPr>
        <w:t xml:space="preserve">Distribusi </w:t>
      </w:r>
      <w:r w:rsidR="00975EEF">
        <w:rPr>
          <w:rFonts w:ascii="Bookman Old Style" w:hAnsi="Bookman Old Style"/>
          <w:color w:val="000000" w:themeColor="text1"/>
          <w:sz w:val="24"/>
          <w:szCs w:val="24"/>
          <w:lang w:val="en-US"/>
        </w:rPr>
        <w:t>T</w:t>
      </w:r>
      <w:r w:rsidRPr="00CA196C">
        <w:rPr>
          <w:rFonts w:ascii="Bookman Old Style" w:hAnsi="Bookman Old Style"/>
          <w:color w:val="000000" w:themeColor="text1"/>
          <w:sz w:val="24"/>
          <w:szCs w:val="24"/>
        </w:rPr>
        <w:t xml:space="preserve">enaga </w:t>
      </w:r>
      <w:r w:rsidR="00975EEF">
        <w:rPr>
          <w:rFonts w:ascii="Bookman Old Style" w:hAnsi="Bookman Old Style"/>
          <w:color w:val="000000" w:themeColor="text1"/>
          <w:sz w:val="24"/>
          <w:szCs w:val="24"/>
          <w:lang w:val="en-US"/>
        </w:rPr>
        <w:t>L</w:t>
      </w:r>
      <w:r w:rsidRPr="00CA196C">
        <w:rPr>
          <w:rFonts w:ascii="Bookman Old Style" w:hAnsi="Bookman Old Style"/>
          <w:color w:val="000000" w:themeColor="text1"/>
          <w:sz w:val="24"/>
          <w:szCs w:val="24"/>
        </w:rPr>
        <w:t>istrik adalah penyaluran tenaga listrik dari sistem transmisi atau dari pembangkitan ke konsumen.</w:t>
      </w:r>
    </w:p>
    <w:p w:rsidR="00F13BC1" w:rsidRPr="00CA196C" w:rsidRDefault="00F13BC1" w:rsidP="00F13BC1">
      <w:pPr>
        <w:pStyle w:val="Default"/>
        <w:spacing w:before="240" w:line="320" w:lineRule="exact"/>
        <w:ind w:left="1418"/>
        <w:jc w:val="center"/>
        <w:rPr>
          <w:rFonts w:ascii="Bookman Old Style" w:hAnsi="Bookman Old Style"/>
          <w:color w:val="000000" w:themeColor="text1"/>
          <w:lang w:val="en-US"/>
        </w:rPr>
      </w:pPr>
      <w:r w:rsidRPr="00CA196C">
        <w:rPr>
          <w:rFonts w:ascii="Bookman Old Style" w:hAnsi="Bookman Old Style"/>
          <w:color w:val="000000" w:themeColor="text1"/>
        </w:rPr>
        <w:t>Pasal 2</w:t>
      </w:r>
    </w:p>
    <w:p w:rsidR="00F13BC1" w:rsidRDefault="00B14D66" w:rsidP="00F13BC1">
      <w:pPr>
        <w:spacing w:before="360" w:after="0" w:line="240" w:lineRule="auto"/>
        <w:ind w:left="1418"/>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RUED-P</w:t>
      </w:r>
      <w:r w:rsidR="00445994">
        <w:rPr>
          <w:rFonts w:ascii="Bookman Old Style" w:hAnsi="Bookman Old Style"/>
          <w:color w:val="000000" w:themeColor="text1"/>
          <w:sz w:val="24"/>
          <w:szCs w:val="24"/>
        </w:rPr>
        <w:t xml:space="preserve"> </w:t>
      </w:r>
      <w:r w:rsidR="00F13BC1">
        <w:rPr>
          <w:rFonts w:ascii="Bookman Old Style" w:hAnsi="Bookman Old Style"/>
          <w:color w:val="000000" w:themeColor="text1"/>
          <w:sz w:val="24"/>
          <w:szCs w:val="24"/>
        </w:rPr>
        <w:t xml:space="preserve">merupakan kebijakan pengelolaan energi di </w:t>
      </w:r>
      <w:r w:rsidR="00A71CA0">
        <w:rPr>
          <w:rFonts w:ascii="Bookman Old Style" w:hAnsi="Bookman Old Style"/>
          <w:color w:val="000000" w:themeColor="text1"/>
          <w:sz w:val="24"/>
          <w:szCs w:val="24"/>
          <w:lang w:val="en-US"/>
        </w:rPr>
        <w:t>D</w:t>
      </w:r>
      <w:r w:rsidR="00F13BC1">
        <w:rPr>
          <w:rFonts w:ascii="Bookman Old Style" w:hAnsi="Bookman Old Style"/>
          <w:color w:val="000000" w:themeColor="text1"/>
          <w:sz w:val="24"/>
          <w:szCs w:val="24"/>
        </w:rPr>
        <w:t>aerah yang berdasarkan asas:</w:t>
      </w:r>
    </w:p>
    <w:p w:rsidR="00F13BC1" w:rsidRDefault="00F13BC1" w:rsidP="00662600">
      <w:pPr>
        <w:pStyle w:val="ListParagraph"/>
        <w:numPr>
          <w:ilvl w:val="0"/>
          <w:numId w:val="1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berkeadilan;</w:t>
      </w:r>
    </w:p>
    <w:p w:rsidR="00F13BC1" w:rsidRDefault="00F13BC1" w:rsidP="00662600">
      <w:pPr>
        <w:pStyle w:val="ListParagraph"/>
        <w:numPr>
          <w:ilvl w:val="0"/>
          <w:numId w:val="1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berkelanjutan;</w:t>
      </w:r>
    </w:p>
    <w:p w:rsidR="00F13BC1" w:rsidRDefault="00F13BC1" w:rsidP="00662600">
      <w:pPr>
        <w:pStyle w:val="ListParagraph"/>
        <w:numPr>
          <w:ilvl w:val="0"/>
          <w:numId w:val="1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berwawasan lingkungan;</w:t>
      </w:r>
    </w:p>
    <w:p w:rsidR="00F13BC1" w:rsidRDefault="00F13BC1" w:rsidP="00662600">
      <w:pPr>
        <w:pStyle w:val="ListParagraph"/>
        <w:numPr>
          <w:ilvl w:val="0"/>
          <w:numId w:val="1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kemandirian energi;</w:t>
      </w:r>
      <w:r w:rsidR="00783298">
        <w:rPr>
          <w:rFonts w:ascii="Bookman Old Style" w:hAnsi="Bookman Old Style"/>
          <w:color w:val="000000" w:themeColor="text1"/>
          <w:sz w:val="24"/>
          <w:szCs w:val="24"/>
          <w:lang w:val="en-US"/>
        </w:rPr>
        <w:t xml:space="preserve"> dan</w:t>
      </w:r>
    </w:p>
    <w:p w:rsidR="00F13BC1" w:rsidRPr="00F13BC1" w:rsidRDefault="00F13BC1" w:rsidP="00662600">
      <w:pPr>
        <w:pStyle w:val="ListParagraph"/>
        <w:numPr>
          <w:ilvl w:val="0"/>
          <w:numId w:val="1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ketahanan energi.</w:t>
      </w:r>
    </w:p>
    <w:p w:rsidR="00A95CC7" w:rsidRDefault="00A95CC7" w:rsidP="00B63254">
      <w:pPr>
        <w:pStyle w:val="Default"/>
        <w:spacing w:line="320" w:lineRule="exact"/>
        <w:ind w:left="1778"/>
        <w:jc w:val="center"/>
        <w:rPr>
          <w:rFonts w:ascii="Bookman Old Style" w:hAnsi="Bookman Old Style"/>
          <w:color w:val="000000" w:themeColor="text1"/>
          <w:lang w:val="en-US"/>
        </w:rPr>
      </w:pPr>
    </w:p>
    <w:p w:rsidR="00A95CC7" w:rsidRDefault="00A95CC7" w:rsidP="00B63254">
      <w:pPr>
        <w:pStyle w:val="Default"/>
        <w:spacing w:line="320" w:lineRule="exact"/>
        <w:ind w:left="1778"/>
        <w:jc w:val="center"/>
        <w:rPr>
          <w:rFonts w:ascii="Bookman Old Style" w:hAnsi="Bookman Old Style"/>
          <w:color w:val="000000" w:themeColor="text1"/>
          <w:lang w:val="en-US"/>
        </w:rPr>
      </w:pPr>
    </w:p>
    <w:p w:rsidR="00B63254" w:rsidRPr="00CA196C" w:rsidRDefault="00B63254" w:rsidP="00B63254">
      <w:pPr>
        <w:pStyle w:val="Default"/>
        <w:spacing w:line="320" w:lineRule="exact"/>
        <w:ind w:left="1778"/>
        <w:jc w:val="center"/>
        <w:rPr>
          <w:rFonts w:ascii="Bookman Old Style" w:hAnsi="Bookman Old Style"/>
          <w:color w:val="000000" w:themeColor="text1"/>
          <w:lang w:val="en-US"/>
        </w:rPr>
      </w:pPr>
      <w:r w:rsidRPr="00CA196C">
        <w:rPr>
          <w:rFonts w:ascii="Bookman Old Style" w:hAnsi="Bookman Old Style"/>
          <w:color w:val="000000" w:themeColor="text1"/>
        </w:rPr>
        <w:lastRenderedPageBreak/>
        <w:t xml:space="preserve">Pasal </w:t>
      </w:r>
      <w:r>
        <w:rPr>
          <w:rFonts w:ascii="Bookman Old Style" w:hAnsi="Bookman Old Style"/>
          <w:color w:val="000000" w:themeColor="text1"/>
        </w:rPr>
        <w:t>3</w:t>
      </w:r>
    </w:p>
    <w:p w:rsidR="00F13BC1" w:rsidRDefault="00783298" w:rsidP="00B63254">
      <w:pPr>
        <w:spacing w:before="360" w:after="0" w:line="240" w:lineRule="auto"/>
        <w:ind w:left="1418"/>
        <w:jc w:val="both"/>
        <w:rPr>
          <w:rFonts w:ascii="Bookman Old Style" w:hAnsi="Bookman Old Style"/>
          <w:color w:val="000000" w:themeColor="text1"/>
          <w:sz w:val="24"/>
          <w:szCs w:val="24"/>
        </w:rPr>
      </w:pPr>
      <w:r>
        <w:rPr>
          <w:rFonts w:ascii="Bookman Old Style" w:hAnsi="Bookman Old Style"/>
          <w:color w:val="000000" w:themeColor="text1"/>
          <w:sz w:val="24"/>
          <w:szCs w:val="24"/>
        </w:rPr>
        <w:t>Peraturan Daerah ini bertujuan sebagai</w:t>
      </w:r>
      <w:r w:rsidR="00B63254">
        <w:rPr>
          <w:rFonts w:ascii="Bookman Old Style" w:hAnsi="Bookman Old Style"/>
          <w:color w:val="000000" w:themeColor="text1"/>
          <w:sz w:val="24"/>
          <w:szCs w:val="24"/>
        </w:rPr>
        <w:t xml:space="preserve"> pedoman </w:t>
      </w:r>
      <w:r>
        <w:rPr>
          <w:rFonts w:ascii="Bookman Old Style" w:hAnsi="Bookman Old Style"/>
          <w:color w:val="000000" w:themeColor="text1"/>
          <w:sz w:val="24"/>
          <w:szCs w:val="24"/>
          <w:lang w:val="en-US"/>
        </w:rPr>
        <w:t xml:space="preserve">Pemerintah Daerah dalam memberi arah </w:t>
      </w:r>
      <w:r w:rsidR="00B63254">
        <w:rPr>
          <w:rFonts w:ascii="Bookman Old Style" w:hAnsi="Bookman Old Style"/>
          <w:color w:val="000000" w:themeColor="text1"/>
          <w:sz w:val="24"/>
          <w:szCs w:val="24"/>
        </w:rPr>
        <w:t xml:space="preserve">pengelolaan energi di </w:t>
      </w:r>
      <w:r w:rsidR="00A71CA0">
        <w:rPr>
          <w:rFonts w:ascii="Bookman Old Style" w:hAnsi="Bookman Old Style"/>
          <w:color w:val="000000" w:themeColor="text1"/>
          <w:sz w:val="24"/>
          <w:szCs w:val="24"/>
          <w:lang w:val="en-US"/>
        </w:rPr>
        <w:t>D</w:t>
      </w:r>
      <w:r w:rsidR="00B63254">
        <w:rPr>
          <w:rFonts w:ascii="Bookman Old Style" w:hAnsi="Bookman Old Style"/>
          <w:color w:val="000000" w:themeColor="text1"/>
          <w:sz w:val="24"/>
          <w:szCs w:val="24"/>
        </w:rPr>
        <w:t xml:space="preserve">aerah guna mewujudkan kemandirian energi dan ketahanan energi </w:t>
      </w:r>
      <w:r w:rsidR="00A71CA0">
        <w:rPr>
          <w:rFonts w:ascii="Bookman Old Style" w:hAnsi="Bookman Old Style"/>
          <w:color w:val="000000" w:themeColor="text1"/>
          <w:sz w:val="24"/>
          <w:szCs w:val="24"/>
          <w:lang w:val="en-US"/>
        </w:rPr>
        <w:t>D</w:t>
      </w:r>
      <w:r w:rsidR="00B63254">
        <w:rPr>
          <w:rFonts w:ascii="Bookman Old Style" w:hAnsi="Bookman Old Style"/>
          <w:color w:val="000000" w:themeColor="text1"/>
          <w:sz w:val="24"/>
          <w:szCs w:val="24"/>
        </w:rPr>
        <w:t>aerah untuk mendukung pembangunan yang berkelanjutan.</w:t>
      </w:r>
    </w:p>
    <w:p w:rsidR="00B63254" w:rsidRPr="00CA196C" w:rsidRDefault="00B63254" w:rsidP="00B63254">
      <w:pPr>
        <w:pStyle w:val="Default"/>
        <w:spacing w:before="240" w:line="320" w:lineRule="exact"/>
        <w:ind w:left="177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Pr>
          <w:rFonts w:ascii="Bookman Old Style" w:hAnsi="Bookman Old Style"/>
          <w:color w:val="000000" w:themeColor="text1"/>
        </w:rPr>
        <w:t>4</w:t>
      </w:r>
    </w:p>
    <w:p w:rsidR="00B63254" w:rsidRDefault="00783298" w:rsidP="00B63254">
      <w:pPr>
        <w:spacing w:before="360" w:after="0" w:line="240" w:lineRule="auto"/>
        <w:ind w:left="1418"/>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Paeraturan Daerah ini dimaksudkan sebagai panduan Pemerintah Daerah dalam mencapai</w:t>
      </w:r>
      <w:r w:rsidR="00A41F94">
        <w:rPr>
          <w:rFonts w:ascii="Bookman Old Style" w:hAnsi="Bookman Old Style"/>
          <w:color w:val="000000" w:themeColor="text1"/>
          <w:sz w:val="24"/>
          <w:szCs w:val="24"/>
        </w:rPr>
        <w:t>:</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kemandirian pengelolaan energi;</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ketersediaan energi;</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pengelolaan sumber energi secara optimal, terpadu dan berkelanjutan;</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pemanfaatan energi secra efisien di semua sektor;</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akses untuk masyarakat terhadap energi secara adil dan merata;</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pengembangan kemampuan teknologi, industri energi dan jasa energi agar </w:t>
      </w:r>
      <w:r w:rsidR="00B14D66">
        <w:rPr>
          <w:rFonts w:ascii="Bookman Old Style" w:hAnsi="Bookman Old Style"/>
          <w:color w:val="000000" w:themeColor="text1"/>
          <w:sz w:val="24"/>
          <w:szCs w:val="24"/>
          <w:lang w:val="en-US"/>
        </w:rPr>
        <w:t>D</w:t>
      </w:r>
      <w:r>
        <w:rPr>
          <w:rFonts w:ascii="Bookman Old Style" w:hAnsi="Bookman Old Style"/>
          <w:color w:val="000000" w:themeColor="text1"/>
          <w:sz w:val="24"/>
          <w:szCs w:val="24"/>
        </w:rPr>
        <w:t>aerah mandiri dan meningkatkan kapasitas sumber daya manusia;</w:t>
      </w:r>
    </w:p>
    <w:p w:rsidR="00A41F94"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terciptanya lapangan kerja;</w:t>
      </w:r>
      <w:r w:rsidR="00EF15EE">
        <w:rPr>
          <w:rFonts w:ascii="Bookman Old Style" w:hAnsi="Bookman Old Style"/>
          <w:color w:val="000000" w:themeColor="text1"/>
          <w:sz w:val="24"/>
          <w:szCs w:val="24"/>
          <w:lang w:val="en-US"/>
        </w:rPr>
        <w:t xml:space="preserve"> dan</w:t>
      </w:r>
    </w:p>
    <w:p w:rsidR="00A41F94" w:rsidRPr="0080484A" w:rsidRDefault="00A41F94" w:rsidP="00662600">
      <w:pPr>
        <w:pStyle w:val="ListParagraph"/>
        <w:numPr>
          <w:ilvl w:val="0"/>
          <w:numId w:val="11"/>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terjaganya kelestarian fungsi lingkungan hidup.</w:t>
      </w:r>
    </w:p>
    <w:p w:rsidR="003865C4" w:rsidRPr="003865C4" w:rsidRDefault="003865C4" w:rsidP="003865C4">
      <w:pPr>
        <w:pStyle w:val="Default"/>
        <w:spacing w:before="240" w:line="320" w:lineRule="exact"/>
        <w:ind w:left="177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Pr>
          <w:rFonts w:ascii="Bookman Old Style" w:hAnsi="Bookman Old Style"/>
          <w:color w:val="000000" w:themeColor="text1"/>
          <w:lang w:val="en-US"/>
        </w:rPr>
        <w:t>5</w:t>
      </w:r>
    </w:p>
    <w:p w:rsidR="003865C4" w:rsidRDefault="00B14D66" w:rsidP="003865C4">
      <w:pPr>
        <w:spacing w:before="360" w:after="0" w:line="240" w:lineRule="auto"/>
        <w:ind w:left="1418"/>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Ruang lingku</w:t>
      </w:r>
      <w:r w:rsidR="003865C4">
        <w:rPr>
          <w:rFonts w:ascii="Bookman Old Style" w:hAnsi="Bookman Old Style"/>
          <w:color w:val="000000" w:themeColor="text1"/>
          <w:sz w:val="24"/>
          <w:szCs w:val="24"/>
          <w:lang w:val="en-US"/>
        </w:rPr>
        <w:t>p dari Peraturan Daerah ini adalah:</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Rencana Umum Energi Daerah</w:t>
      </w:r>
      <w:r w:rsidR="00B14D66">
        <w:rPr>
          <w:rFonts w:ascii="Bookman Old Style" w:hAnsi="Bookman Old Style"/>
          <w:color w:val="000000" w:themeColor="text1"/>
          <w:sz w:val="24"/>
          <w:szCs w:val="24"/>
          <w:lang w:val="en-US"/>
        </w:rPr>
        <w:t xml:space="preserve"> Provinsi (RUED-P)</w:t>
      </w:r>
      <w:r>
        <w:rPr>
          <w:rFonts w:ascii="Bookman Old Style" w:hAnsi="Bookman Old Style"/>
          <w:color w:val="000000" w:themeColor="text1"/>
          <w:sz w:val="24"/>
          <w:szCs w:val="24"/>
          <w:lang w:val="en-US"/>
        </w:rPr>
        <w:t>;</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Kelembagaan dan Koordinasi;</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Perubahan RUED-P;</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Pengelolaan Energi;</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Kerja Sama;</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Hak dan Peran Serta Masyarakat;</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 xml:space="preserve">Lingkungan dan Keselamatan; </w:t>
      </w:r>
    </w:p>
    <w:p w:rsidR="00B77804" w:rsidRPr="00B77804" w:rsidRDefault="00B7780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Pembinaan dan Pengawasan; dan</w:t>
      </w:r>
    </w:p>
    <w:p w:rsidR="003865C4" w:rsidRPr="003865C4" w:rsidRDefault="003865C4" w:rsidP="003865C4">
      <w:pPr>
        <w:pStyle w:val="ListParagraph"/>
        <w:numPr>
          <w:ilvl w:val="0"/>
          <w:numId w:val="30"/>
        </w:numPr>
        <w:spacing w:before="120"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Pendanaan.</w:t>
      </w:r>
    </w:p>
    <w:p w:rsidR="00557FA9" w:rsidRPr="00CA196C" w:rsidRDefault="00A41F94" w:rsidP="00B47BBD">
      <w:pPr>
        <w:spacing w:before="360" w:after="0" w:line="240" w:lineRule="auto"/>
        <w:ind w:left="1418"/>
        <w:jc w:val="center"/>
        <w:rPr>
          <w:rFonts w:ascii="Bookman Old Style" w:hAnsi="Bookman Old Style"/>
          <w:color w:val="000000" w:themeColor="text1"/>
          <w:sz w:val="24"/>
          <w:szCs w:val="24"/>
        </w:rPr>
      </w:pPr>
      <w:r>
        <w:rPr>
          <w:rFonts w:ascii="Bookman Old Style" w:hAnsi="Bookman Old Style"/>
          <w:color w:val="000000" w:themeColor="text1"/>
          <w:sz w:val="24"/>
          <w:szCs w:val="24"/>
        </w:rPr>
        <w:t>B</w:t>
      </w:r>
      <w:r w:rsidR="00557FA9" w:rsidRPr="00CA196C">
        <w:rPr>
          <w:rFonts w:ascii="Bookman Old Style" w:hAnsi="Bookman Old Style"/>
          <w:color w:val="000000" w:themeColor="text1"/>
          <w:sz w:val="24"/>
          <w:szCs w:val="24"/>
        </w:rPr>
        <w:t>AB I</w:t>
      </w:r>
      <w:r w:rsidR="00182ED3" w:rsidRPr="00CA196C">
        <w:rPr>
          <w:rFonts w:ascii="Bookman Old Style" w:hAnsi="Bookman Old Style"/>
          <w:color w:val="000000" w:themeColor="text1"/>
          <w:sz w:val="24"/>
          <w:szCs w:val="24"/>
        </w:rPr>
        <w:t>I</w:t>
      </w:r>
    </w:p>
    <w:p w:rsidR="00557FA9" w:rsidRPr="00CA196C" w:rsidRDefault="00E352F4" w:rsidP="00CC4F3A">
      <w:pPr>
        <w:pStyle w:val="ListParagraph"/>
        <w:numPr>
          <w:ilvl w:val="1"/>
          <w:numId w:val="4"/>
        </w:numPr>
        <w:spacing w:after="0" w:line="320" w:lineRule="exact"/>
        <w:ind w:left="1418"/>
        <w:jc w:val="center"/>
        <w:rPr>
          <w:rFonts w:ascii="Bookman Old Style" w:hAnsi="Bookman Old Style"/>
          <w:color w:val="000000" w:themeColor="text1"/>
          <w:sz w:val="24"/>
          <w:szCs w:val="24"/>
        </w:rPr>
      </w:pPr>
      <w:r>
        <w:rPr>
          <w:rFonts w:ascii="Bookman Old Style" w:hAnsi="Bookman Old Style"/>
          <w:color w:val="000000" w:themeColor="text1"/>
          <w:sz w:val="24"/>
          <w:szCs w:val="24"/>
          <w:lang w:val="en-US"/>
        </w:rPr>
        <w:t>RENCANA UMUM ENERGI DAERAH</w:t>
      </w:r>
      <w:r w:rsidR="00B14D66">
        <w:rPr>
          <w:rFonts w:ascii="Bookman Old Style" w:hAnsi="Bookman Old Style"/>
          <w:color w:val="000000" w:themeColor="text1"/>
          <w:sz w:val="24"/>
          <w:szCs w:val="24"/>
          <w:lang w:val="en-US"/>
        </w:rPr>
        <w:t xml:space="preserve"> PROVINSI (RUED-P)</w:t>
      </w:r>
    </w:p>
    <w:p w:rsidR="00AF1284" w:rsidRPr="001D62D3" w:rsidRDefault="00AF1284" w:rsidP="00CC4F3A">
      <w:pPr>
        <w:pStyle w:val="Default"/>
        <w:spacing w:before="240" w:line="320" w:lineRule="exact"/>
        <w:ind w:left="141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sidR="001D62D3">
        <w:rPr>
          <w:rFonts w:ascii="Bookman Old Style" w:hAnsi="Bookman Old Style"/>
          <w:color w:val="000000" w:themeColor="text1"/>
          <w:lang w:val="en-US"/>
        </w:rPr>
        <w:t>6</w:t>
      </w:r>
    </w:p>
    <w:p w:rsidR="00692F37" w:rsidRDefault="00B14D66" w:rsidP="00975EEF">
      <w:pPr>
        <w:pStyle w:val="Default"/>
        <w:numPr>
          <w:ilvl w:val="0"/>
          <w:numId w:val="6"/>
        </w:numPr>
        <w:spacing w:before="240" w:line="320" w:lineRule="exact"/>
        <w:jc w:val="both"/>
        <w:rPr>
          <w:rFonts w:ascii="Bookman Old Style" w:hAnsi="Bookman Old Style"/>
          <w:color w:val="000000" w:themeColor="text1"/>
          <w:lang w:val="en-US"/>
        </w:rPr>
      </w:pPr>
      <w:r>
        <w:rPr>
          <w:rFonts w:ascii="Bookman Old Style" w:hAnsi="Bookman Old Style"/>
          <w:color w:val="000000" w:themeColor="text1"/>
          <w:lang w:val="en-US"/>
        </w:rPr>
        <w:t>RUED-P</w:t>
      </w:r>
      <w:r w:rsidR="00445994">
        <w:rPr>
          <w:rFonts w:ascii="Bookman Old Style" w:hAnsi="Bookman Old Style"/>
          <w:color w:val="000000" w:themeColor="text1"/>
        </w:rPr>
        <w:t xml:space="preserve"> </w:t>
      </w:r>
      <w:r w:rsidR="00E352F4" w:rsidRPr="00E352F4">
        <w:rPr>
          <w:rFonts w:ascii="Bookman Old Style" w:hAnsi="Bookman Old Style"/>
          <w:color w:val="000000" w:themeColor="text1"/>
        </w:rPr>
        <w:t>disusun untuk jangka waktu sampai dengan tahun 2050</w:t>
      </w:r>
      <w:r w:rsidR="00692F37">
        <w:rPr>
          <w:rFonts w:ascii="Bookman Old Style" w:hAnsi="Bookman Old Style"/>
          <w:color w:val="000000" w:themeColor="text1"/>
        </w:rPr>
        <w:t>.</w:t>
      </w:r>
    </w:p>
    <w:p w:rsidR="00E352F4" w:rsidRDefault="00B14D66" w:rsidP="00975EEF">
      <w:pPr>
        <w:pStyle w:val="Default"/>
        <w:numPr>
          <w:ilvl w:val="0"/>
          <w:numId w:val="6"/>
        </w:numPr>
        <w:spacing w:before="240" w:line="320" w:lineRule="exact"/>
        <w:jc w:val="both"/>
        <w:rPr>
          <w:rFonts w:ascii="Bookman Old Style" w:hAnsi="Bookman Old Style"/>
          <w:color w:val="000000" w:themeColor="text1"/>
          <w:lang w:val="en-US"/>
        </w:rPr>
      </w:pPr>
      <w:r>
        <w:rPr>
          <w:rFonts w:ascii="Bookman Old Style" w:hAnsi="Bookman Old Style"/>
          <w:color w:val="000000" w:themeColor="text1"/>
          <w:lang w:val="en-US"/>
        </w:rPr>
        <w:lastRenderedPageBreak/>
        <w:t>RUED-P</w:t>
      </w:r>
      <w:r w:rsidR="0092667B">
        <w:rPr>
          <w:rFonts w:ascii="Bookman Old Style" w:hAnsi="Bookman Old Style"/>
          <w:color w:val="000000" w:themeColor="text1"/>
          <w:lang w:val="en-US"/>
        </w:rPr>
        <w:t xml:space="preserve"> sebagaimana dimaksud pada ayat (1)</w:t>
      </w:r>
      <w:r w:rsidR="00692F37">
        <w:rPr>
          <w:rFonts w:ascii="Bookman Old Style" w:hAnsi="Bookman Old Style"/>
          <w:color w:val="000000" w:themeColor="text1"/>
        </w:rPr>
        <w:t xml:space="preserve"> </w:t>
      </w:r>
      <w:r w:rsidR="0092667B">
        <w:rPr>
          <w:rFonts w:ascii="Bookman Old Style" w:hAnsi="Bookman Old Style"/>
          <w:color w:val="000000" w:themeColor="text1"/>
          <w:lang w:val="en-US"/>
        </w:rPr>
        <w:t>meliputi</w:t>
      </w:r>
      <w:r w:rsidR="00E352F4" w:rsidRPr="00E352F4">
        <w:rPr>
          <w:rFonts w:ascii="Bookman Old Style" w:hAnsi="Bookman Old Style"/>
          <w:color w:val="000000" w:themeColor="text1"/>
        </w:rPr>
        <w:t>:</w:t>
      </w:r>
    </w:p>
    <w:p w:rsidR="004D12D6" w:rsidRDefault="004D12D6" w:rsidP="00975EEF">
      <w:pPr>
        <w:pStyle w:val="Default"/>
        <w:numPr>
          <w:ilvl w:val="0"/>
          <w:numId w:val="18"/>
        </w:numPr>
        <w:spacing w:before="120" w:line="240" w:lineRule="exact"/>
        <w:ind w:left="2127" w:hanging="284"/>
        <w:jc w:val="both"/>
        <w:rPr>
          <w:rFonts w:ascii="Bookman Old Style" w:hAnsi="Bookman Old Style"/>
          <w:color w:val="000000" w:themeColor="text1"/>
          <w:lang w:val="en-US"/>
        </w:rPr>
      </w:pPr>
      <w:r>
        <w:rPr>
          <w:rFonts w:ascii="Bookman Old Style" w:hAnsi="Bookman Old Style"/>
          <w:color w:val="000000" w:themeColor="text1"/>
          <w:lang w:val="en-US"/>
        </w:rPr>
        <w:t>P</w:t>
      </w:r>
      <w:r w:rsidRPr="00B44F23">
        <w:rPr>
          <w:rFonts w:ascii="Bookman Old Style" w:hAnsi="Bookman Old Style"/>
          <w:color w:val="000000" w:themeColor="text1"/>
        </w:rPr>
        <w:t>endahuluan;</w:t>
      </w:r>
    </w:p>
    <w:p w:rsidR="004D12D6" w:rsidRDefault="004D12D6" w:rsidP="00975EEF">
      <w:pPr>
        <w:pStyle w:val="Default"/>
        <w:numPr>
          <w:ilvl w:val="0"/>
          <w:numId w:val="18"/>
        </w:numPr>
        <w:spacing w:before="120" w:line="240" w:lineRule="exact"/>
        <w:ind w:left="2127" w:hanging="284"/>
        <w:jc w:val="both"/>
        <w:rPr>
          <w:rFonts w:ascii="Bookman Old Style" w:hAnsi="Bookman Old Style"/>
          <w:color w:val="000000" w:themeColor="text1"/>
          <w:lang w:val="en-US"/>
        </w:rPr>
      </w:pPr>
      <w:r w:rsidRPr="00B44F23">
        <w:rPr>
          <w:rFonts w:ascii="Bookman Old Style" w:hAnsi="Bookman Old Style"/>
          <w:color w:val="000000" w:themeColor="text1"/>
        </w:rPr>
        <w:t xml:space="preserve">Kondisi Energi </w:t>
      </w:r>
      <w:r w:rsidRPr="00B44F23">
        <w:rPr>
          <w:rFonts w:ascii="Bookman Old Style" w:hAnsi="Bookman Old Style"/>
          <w:color w:val="000000" w:themeColor="text1"/>
          <w:lang w:val="en-US"/>
        </w:rPr>
        <w:t>Daerah</w:t>
      </w:r>
      <w:r w:rsidRPr="00B44F23">
        <w:rPr>
          <w:rFonts w:ascii="Bookman Old Style" w:hAnsi="Bookman Old Style"/>
          <w:color w:val="000000" w:themeColor="text1"/>
        </w:rPr>
        <w:t xml:space="preserve"> Saat Ini dan Ekspektasi Masa Mendatang;</w:t>
      </w:r>
    </w:p>
    <w:p w:rsidR="004D12D6" w:rsidRDefault="004D12D6" w:rsidP="00975EEF">
      <w:pPr>
        <w:pStyle w:val="Default"/>
        <w:numPr>
          <w:ilvl w:val="0"/>
          <w:numId w:val="18"/>
        </w:numPr>
        <w:spacing w:before="120" w:line="240" w:lineRule="exact"/>
        <w:ind w:left="2127" w:hanging="284"/>
        <w:jc w:val="both"/>
        <w:rPr>
          <w:rFonts w:ascii="Bookman Old Style" w:hAnsi="Bookman Old Style"/>
          <w:color w:val="000000" w:themeColor="text1"/>
          <w:lang w:val="en-US"/>
        </w:rPr>
      </w:pPr>
      <w:r w:rsidRPr="00B44F23">
        <w:rPr>
          <w:rFonts w:ascii="Bookman Old Style" w:hAnsi="Bookman Old Style"/>
          <w:color w:val="000000" w:themeColor="text1"/>
        </w:rPr>
        <w:t xml:space="preserve">Visi, Misi, Tujuan dan Sasaran Energi </w:t>
      </w:r>
      <w:r w:rsidRPr="00B44F23">
        <w:rPr>
          <w:rFonts w:ascii="Bookman Old Style" w:hAnsi="Bookman Old Style"/>
          <w:color w:val="000000" w:themeColor="text1"/>
          <w:lang w:val="en-US"/>
        </w:rPr>
        <w:t>Daerah</w:t>
      </w:r>
      <w:r w:rsidRPr="00B44F23">
        <w:rPr>
          <w:rFonts w:ascii="Bookman Old Style" w:hAnsi="Bookman Old Style"/>
          <w:color w:val="000000" w:themeColor="text1"/>
        </w:rPr>
        <w:t>;</w:t>
      </w:r>
    </w:p>
    <w:p w:rsidR="004D12D6" w:rsidRDefault="004D12D6" w:rsidP="00975EEF">
      <w:pPr>
        <w:pStyle w:val="Default"/>
        <w:numPr>
          <w:ilvl w:val="0"/>
          <w:numId w:val="18"/>
        </w:numPr>
        <w:spacing w:before="120" w:line="240" w:lineRule="exact"/>
        <w:ind w:left="2127" w:hanging="284"/>
        <w:jc w:val="both"/>
        <w:rPr>
          <w:rFonts w:ascii="Bookman Old Style" w:hAnsi="Bookman Old Style"/>
          <w:color w:val="000000" w:themeColor="text1"/>
          <w:lang w:val="en-US"/>
        </w:rPr>
      </w:pPr>
      <w:r w:rsidRPr="00B44F23">
        <w:rPr>
          <w:rFonts w:ascii="Bookman Old Style" w:hAnsi="Bookman Old Style"/>
          <w:color w:val="000000" w:themeColor="text1"/>
        </w:rPr>
        <w:t xml:space="preserve">Kebijakan dan Strategi Pengelolaan Energi </w:t>
      </w:r>
      <w:r w:rsidRPr="00B44F23">
        <w:rPr>
          <w:rFonts w:ascii="Bookman Old Style" w:hAnsi="Bookman Old Style"/>
          <w:color w:val="000000" w:themeColor="text1"/>
          <w:lang w:val="en-US"/>
        </w:rPr>
        <w:t>Daerah</w:t>
      </w:r>
      <w:r w:rsidRPr="00B44F23">
        <w:rPr>
          <w:rFonts w:ascii="Bookman Old Style" w:hAnsi="Bookman Old Style"/>
          <w:color w:val="000000" w:themeColor="text1"/>
        </w:rPr>
        <w:t>; dan</w:t>
      </w:r>
    </w:p>
    <w:p w:rsidR="004D12D6" w:rsidRDefault="004D12D6" w:rsidP="00975EEF">
      <w:pPr>
        <w:pStyle w:val="Default"/>
        <w:numPr>
          <w:ilvl w:val="0"/>
          <w:numId w:val="18"/>
        </w:numPr>
        <w:spacing w:before="120" w:line="240" w:lineRule="exact"/>
        <w:ind w:left="2127" w:hanging="284"/>
        <w:jc w:val="both"/>
        <w:rPr>
          <w:rFonts w:ascii="Bookman Old Style" w:hAnsi="Bookman Old Style"/>
          <w:color w:val="000000" w:themeColor="text1"/>
          <w:lang w:val="en-US"/>
        </w:rPr>
      </w:pPr>
      <w:r w:rsidRPr="00B44F23">
        <w:rPr>
          <w:rFonts w:ascii="Bookman Old Style" w:hAnsi="Bookman Old Style"/>
          <w:color w:val="000000" w:themeColor="text1"/>
        </w:rPr>
        <w:t>Penutup.</w:t>
      </w:r>
    </w:p>
    <w:p w:rsidR="00E352F4" w:rsidRPr="00E352F4" w:rsidRDefault="00FE1F3A" w:rsidP="00975EEF">
      <w:pPr>
        <w:pStyle w:val="Default"/>
        <w:spacing w:before="240" w:line="320" w:lineRule="exact"/>
        <w:ind w:left="1778" w:hanging="360"/>
        <w:jc w:val="both"/>
        <w:rPr>
          <w:rFonts w:ascii="Bookman Old Style" w:hAnsi="Bookman Old Style"/>
          <w:color w:val="000000" w:themeColor="text1"/>
        </w:rPr>
      </w:pPr>
      <w:r>
        <w:rPr>
          <w:rFonts w:ascii="Bookman Old Style" w:hAnsi="Bookman Old Style"/>
          <w:color w:val="000000" w:themeColor="text1"/>
        </w:rPr>
        <w:t>(</w:t>
      </w:r>
      <w:r w:rsidR="00E71DA6">
        <w:rPr>
          <w:rFonts w:ascii="Bookman Old Style" w:hAnsi="Bookman Old Style"/>
          <w:color w:val="000000" w:themeColor="text1"/>
          <w:lang w:val="en-ID"/>
        </w:rPr>
        <w:t>3</w:t>
      </w:r>
      <w:r w:rsidR="00E352F4" w:rsidRPr="00E352F4">
        <w:rPr>
          <w:rFonts w:ascii="Bookman Old Style" w:hAnsi="Bookman Old Style"/>
          <w:color w:val="000000" w:themeColor="text1"/>
        </w:rPr>
        <w:t>)</w:t>
      </w:r>
      <w:r w:rsidR="00975EEF">
        <w:rPr>
          <w:rFonts w:ascii="Bookman Old Style" w:hAnsi="Bookman Old Style"/>
          <w:color w:val="000000" w:themeColor="text1"/>
          <w:lang w:val="en-US"/>
        </w:rPr>
        <w:t xml:space="preserve"> </w:t>
      </w:r>
      <w:r w:rsidR="00445994">
        <w:rPr>
          <w:rFonts w:ascii="Bookman Old Style" w:hAnsi="Bookman Old Style"/>
          <w:color w:val="000000" w:themeColor="text1"/>
        </w:rPr>
        <w:t xml:space="preserve">RUED-P </w:t>
      </w:r>
      <w:r w:rsidR="00E352F4" w:rsidRPr="00E352F4">
        <w:rPr>
          <w:rFonts w:ascii="Bookman Old Style" w:hAnsi="Bookman Old Style"/>
          <w:color w:val="000000" w:themeColor="text1"/>
        </w:rPr>
        <w:t>s</w:t>
      </w:r>
      <w:r w:rsidR="00A71CA0">
        <w:rPr>
          <w:rFonts w:ascii="Bookman Old Style" w:hAnsi="Bookman Old Style"/>
          <w:color w:val="000000" w:themeColor="text1"/>
        </w:rPr>
        <w:t>ebagaimana dimaksud pada ayat (</w:t>
      </w:r>
      <w:r w:rsidR="00A71CA0">
        <w:rPr>
          <w:rFonts w:ascii="Bookman Old Style" w:hAnsi="Bookman Old Style"/>
          <w:color w:val="000000" w:themeColor="text1"/>
          <w:lang w:val="en-US"/>
        </w:rPr>
        <w:t>2</w:t>
      </w:r>
      <w:r w:rsidR="00E352F4" w:rsidRPr="00E352F4">
        <w:rPr>
          <w:rFonts w:ascii="Bookman Old Style" w:hAnsi="Bookman Old Style"/>
          <w:color w:val="000000" w:themeColor="text1"/>
        </w:rPr>
        <w:t xml:space="preserve">) </w:t>
      </w:r>
      <w:r w:rsidR="00F06B4B">
        <w:rPr>
          <w:rFonts w:ascii="Bookman Old Style" w:hAnsi="Bookman Old Style"/>
          <w:color w:val="000000" w:themeColor="text1"/>
          <w:lang w:val="en-US"/>
        </w:rPr>
        <w:t>diuraikan</w:t>
      </w:r>
      <w:r w:rsidR="00D42AD9">
        <w:rPr>
          <w:rFonts w:ascii="Bookman Old Style" w:hAnsi="Bookman Old Style"/>
          <w:color w:val="000000" w:themeColor="text1"/>
        </w:rPr>
        <w:t xml:space="preserve"> </w:t>
      </w:r>
      <w:r w:rsidR="00F06B4B">
        <w:rPr>
          <w:rFonts w:ascii="Bookman Old Style" w:hAnsi="Bookman Old Style"/>
          <w:color w:val="000000" w:themeColor="text1"/>
          <w:lang w:val="en-US"/>
        </w:rPr>
        <w:t>lebih</w:t>
      </w:r>
      <w:r w:rsidR="00D42AD9">
        <w:rPr>
          <w:rFonts w:ascii="Bookman Old Style" w:hAnsi="Bookman Old Style"/>
          <w:color w:val="000000" w:themeColor="text1"/>
        </w:rPr>
        <w:t xml:space="preserve"> </w:t>
      </w:r>
      <w:r w:rsidR="00F06B4B">
        <w:rPr>
          <w:rFonts w:ascii="Bookman Old Style" w:hAnsi="Bookman Old Style"/>
          <w:color w:val="000000" w:themeColor="text1"/>
          <w:lang w:val="en-US"/>
        </w:rPr>
        <w:t>lanjut</w:t>
      </w:r>
      <w:r w:rsidR="00D42AD9">
        <w:rPr>
          <w:rFonts w:ascii="Bookman Old Style" w:hAnsi="Bookman Old Style"/>
          <w:color w:val="000000" w:themeColor="text1"/>
        </w:rPr>
        <w:t xml:space="preserve"> </w:t>
      </w:r>
      <w:r w:rsidR="00E352F4" w:rsidRPr="00E352F4">
        <w:rPr>
          <w:rFonts w:ascii="Bookman Old Style" w:hAnsi="Bookman Old Style"/>
          <w:color w:val="000000" w:themeColor="text1"/>
        </w:rPr>
        <w:t xml:space="preserve">dalam Lampiran I yang merupakan </w:t>
      </w:r>
      <w:r w:rsidR="0075250C">
        <w:rPr>
          <w:rFonts w:ascii="Bookman Old Style" w:hAnsi="Bookman Old Style"/>
          <w:color w:val="000000" w:themeColor="text1"/>
          <w:lang w:val="en-US"/>
        </w:rPr>
        <w:t>bagian yang tidak</w:t>
      </w:r>
      <w:r w:rsidR="00D42AD9">
        <w:rPr>
          <w:rFonts w:ascii="Bookman Old Style" w:hAnsi="Bookman Old Style"/>
          <w:color w:val="000000" w:themeColor="text1"/>
        </w:rPr>
        <w:t xml:space="preserve"> </w:t>
      </w:r>
      <w:r w:rsidR="00E352F4" w:rsidRPr="00E352F4">
        <w:rPr>
          <w:rFonts w:ascii="Bookman Old Style" w:hAnsi="Bookman Old Style"/>
          <w:color w:val="000000" w:themeColor="text1"/>
        </w:rPr>
        <w:t xml:space="preserve">terpisahkan dari Peraturan </w:t>
      </w:r>
      <w:r w:rsidR="00E352F4">
        <w:rPr>
          <w:rFonts w:ascii="Bookman Old Style" w:hAnsi="Bookman Old Style"/>
          <w:color w:val="000000" w:themeColor="text1"/>
          <w:lang w:val="en-US"/>
        </w:rPr>
        <w:t>Daerah</w:t>
      </w:r>
      <w:r w:rsidR="00E352F4" w:rsidRPr="00E352F4">
        <w:rPr>
          <w:rFonts w:ascii="Bookman Old Style" w:hAnsi="Bookman Old Style"/>
          <w:color w:val="000000" w:themeColor="text1"/>
        </w:rPr>
        <w:t xml:space="preserve"> ini.</w:t>
      </w:r>
    </w:p>
    <w:p w:rsidR="00E352F4" w:rsidRDefault="00FE1F3A" w:rsidP="00975EEF">
      <w:pPr>
        <w:pStyle w:val="Default"/>
        <w:spacing w:before="240" w:line="320" w:lineRule="exact"/>
        <w:ind w:left="1778" w:hanging="360"/>
        <w:jc w:val="both"/>
        <w:rPr>
          <w:rFonts w:ascii="Bookman Old Style" w:hAnsi="Bookman Old Style"/>
          <w:color w:val="000000" w:themeColor="text1"/>
        </w:rPr>
      </w:pPr>
      <w:r>
        <w:rPr>
          <w:rFonts w:ascii="Bookman Old Style" w:hAnsi="Bookman Old Style"/>
          <w:color w:val="000000" w:themeColor="text1"/>
        </w:rPr>
        <w:t>(</w:t>
      </w:r>
      <w:r w:rsidR="00E71DA6">
        <w:rPr>
          <w:rFonts w:ascii="Bookman Old Style" w:hAnsi="Bookman Old Style"/>
          <w:color w:val="000000" w:themeColor="text1"/>
          <w:lang w:val="en-ID"/>
        </w:rPr>
        <w:t>4</w:t>
      </w:r>
      <w:r w:rsidR="00E352F4" w:rsidRPr="00E352F4">
        <w:rPr>
          <w:rFonts w:ascii="Bookman Old Style" w:hAnsi="Bookman Old Style"/>
          <w:color w:val="000000" w:themeColor="text1"/>
        </w:rPr>
        <w:t xml:space="preserve">) Kebijakan dan Strategi Pengelolaan Energi </w:t>
      </w:r>
      <w:r w:rsidR="00E352F4">
        <w:rPr>
          <w:rFonts w:ascii="Bookman Old Style" w:hAnsi="Bookman Old Style"/>
          <w:color w:val="000000" w:themeColor="text1"/>
          <w:lang w:val="en-US"/>
        </w:rPr>
        <w:t>Daerah</w:t>
      </w:r>
      <w:r w:rsidR="00E352F4" w:rsidRPr="00E352F4">
        <w:rPr>
          <w:rFonts w:ascii="Bookman Old Style" w:hAnsi="Bookman Old Style"/>
          <w:color w:val="000000" w:themeColor="text1"/>
        </w:rPr>
        <w:t xml:space="preserve"> sebagaimana dimaksud pada ayat (</w:t>
      </w:r>
      <w:r>
        <w:rPr>
          <w:rFonts w:ascii="Bookman Old Style" w:hAnsi="Bookman Old Style"/>
          <w:color w:val="000000" w:themeColor="text1"/>
        </w:rPr>
        <w:t>2</w:t>
      </w:r>
      <w:r w:rsidR="00E352F4" w:rsidRPr="00E352F4">
        <w:rPr>
          <w:rFonts w:ascii="Bookman Old Style" w:hAnsi="Bookman Old Style"/>
          <w:color w:val="000000" w:themeColor="text1"/>
        </w:rPr>
        <w:t xml:space="preserve">) huruf d diuraikan lebih lanjut dalam matrik program </w:t>
      </w:r>
      <w:r w:rsidR="00445994">
        <w:rPr>
          <w:rFonts w:ascii="Bookman Old Style" w:hAnsi="Bookman Old Style"/>
          <w:color w:val="000000" w:themeColor="text1"/>
        </w:rPr>
        <w:t xml:space="preserve">Rencana RUED-P </w:t>
      </w:r>
      <w:r w:rsidR="00E352F4" w:rsidRPr="00E352F4">
        <w:rPr>
          <w:rFonts w:ascii="Bookman Old Style" w:hAnsi="Bookman Old Style"/>
          <w:color w:val="000000" w:themeColor="text1"/>
        </w:rPr>
        <w:t xml:space="preserve">sebagaimana tercantum dalam Lampiran II yang merupakan bagian tidak terpisahkan dari Peraturan </w:t>
      </w:r>
      <w:r w:rsidR="00E352F4">
        <w:rPr>
          <w:rFonts w:ascii="Bookman Old Style" w:hAnsi="Bookman Old Style"/>
          <w:color w:val="000000" w:themeColor="text1"/>
          <w:lang w:val="en-US"/>
        </w:rPr>
        <w:t>Daerah</w:t>
      </w:r>
      <w:r w:rsidR="00E352F4" w:rsidRPr="00E352F4">
        <w:rPr>
          <w:rFonts w:ascii="Bookman Old Style" w:hAnsi="Bookman Old Style"/>
          <w:color w:val="000000" w:themeColor="text1"/>
        </w:rPr>
        <w:t xml:space="preserve"> ini.</w:t>
      </w:r>
    </w:p>
    <w:p w:rsidR="004A7D65" w:rsidRDefault="004A7D65" w:rsidP="0060106B">
      <w:pPr>
        <w:pStyle w:val="Default"/>
        <w:spacing w:line="320" w:lineRule="exact"/>
        <w:ind w:left="1418"/>
        <w:jc w:val="center"/>
        <w:rPr>
          <w:rFonts w:ascii="Bookman Old Style" w:hAnsi="Bookman Old Style"/>
          <w:color w:val="000000" w:themeColor="text1"/>
          <w:lang w:val="en-US"/>
        </w:rPr>
      </w:pPr>
    </w:p>
    <w:p w:rsidR="0060106B" w:rsidRPr="001D62D3" w:rsidRDefault="0060106B" w:rsidP="0060106B">
      <w:pPr>
        <w:pStyle w:val="Default"/>
        <w:spacing w:line="320" w:lineRule="exact"/>
        <w:ind w:left="141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sidR="001D62D3">
        <w:rPr>
          <w:rFonts w:ascii="Bookman Old Style" w:hAnsi="Bookman Old Style"/>
          <w:color w:val="000000" w:themeColor="text1"/>
          <w:lang w:val="en-US"/>
        </w:rPr>
        <w:t>7</w:t>
      </w:r>
    </w:p>
    <w:p w:rsidR="00E352F4" w:rsidRPr="00E352F4" w:rsidRDefault="00FE1F3A" w:rsidP="000B0EA2">
      <w:pPr>
        <w:pStyle w:val="ListParagraph"/>
        <w:numPr>
          <w:ilvl w:val="0"/>
          <w:numId w:val="4"/>
        </w:numPr>
        <w:spacing w:before="240" w:after="120" w:line="320" w:lineRule="exact"/>
        <w:ind w:left="1800" w:hanging="382"/>
        <w:jc w:val="both"/>
        <w:rPr>
          <w:rStyle w:val="Strong"/>
          <w:rFonts w:ascii="Bookman Old Style" w:hAnsi="Bookman Old Style"/>
          <w:b w:val="0"/>
          <w:color w:val="000000" w:themeColor="text1"/>
          <w:sz w:val="24"/>
          <w:szCs w:val="24"/>
        </w:rPr>
      </w:pPr>
      <w:r>
        <w:rPr>
          <w:rStyle w:val="Strong"/>
          <w:rFonts w:ascii="Bookman Old Style" w:hAnsi="Bookman Old Style"/>
          <w:b w:val="0"/>
          <w:color w:val="000000" w:themeColor="text1"/>
          <w:sz w:val="24"/>
          <w:szCs w:val="24"/>
        </w:rPr>
        <w:t>(</w:t>
      </w:r>
      <w:r w:rsidR="0060106B">
        <w:rPr>
          <w:rStyle w:val="Strong"/>
          <w:rFonts w:ascii="Bookman Old Style" w:hAnsi="Bookman Old Style"/>
          <w:b w:val="0"/>
          <w:color w:val="000000" w:themeColor="text1"/>
          <w:sz w:val="24"/>
          <w:szCs w:val="24"/>
        </w:rPr>
        <w:t>1</w:t>
      </w:r>
      <w:r w:rsidR="00E352F4" w:rsidRPr="00E352F4">
        <w:rPr>
          <w:rStyle w:val="Strong"/>
          <w:rFonts w:ascii="Bookman Old Style" w:hAnsi="Bookman Old Style"/>
          <w:b w:val="0"/>
          <w:color w:val="000000" w:themeColor="text1"/>
          <w:sz w:val="24"/>
          <w:szCs w:val="24"/>
        </w:rPr>
        <w:t xml:space="preserve">) </w:t>
      </w:r>
      <w:r w:rsidR="00445994">
        <w:rPr>
          <w:rFonts w:ascii="Bookman Old Style" w:hAnsi="Bookman Old Style"/>
          <w:color w:val="000000" w:themeColor="text1"/>
          <w:sz w:val="24"/>
          <w:szCs w:val="24"/>
        </w:rPr>
        <w:t xml:space="preserve">RUED-P </w:t>
      </w:r>
      <w:r w:rsidR="00E352F4" w:rsidRPr="00E352F4">
        <w:rPr>
          <w:rStyle w:val="Strong"/>
          <w:rFonts w:ascii="Bookman Old Style" w:hAnsi="Bookman Old Style"/>
          <w:b w:val="0"/>
          <w:color w:val="000000" w:themeColor="text1"/>
          <w:sz w:val="24"/>
          <w:szCs w:val="24"/>
        </w:rPr>
        <w:t xml:space="preserve">sebagaimana dimaksud dalam Pasal </w:t>
      </w:r>
      <w:r w:rsidR="00786F43">
        <w:rPr>
          <w:rStyle w:val="Strong"/>
          <w:rFonts w:ascii="Bookman Old Style" w:hAnsi="Bookman Old Style"/>
          <w:b w:val="0"/>
          <w:color w:val="000000" w:themeColor="text1"/>
          <w:sz w:val="24"/>
          <w:szCs w:val="24"/>
          <w:lang w:val="en-US"/>
        </w:rPr>
        <w:t>6</w:t>
      </w:r>
      <w:r w:rsidR="00E352F4" w:rsidRPr="00E352F4">
        <w:rPr>
          <w:rStyle w:val="Strong"/>
          <w:rFonts w:ascii="Bookman Old Style" w:hAnsi="Bookman Old Style"/>
          <w:b w:val="0"/>
          <w:color w:val="000000" w:themeColor="text1"/>
          <w:sz w:val="24"/>
          <w:szCs w:val="24"/>
        </w:rPr>
        <w:t xml:space="preserve"> berfungsi sebagai rujukan:</w:t>
      </w:r>
    </w:p>
    <w:tbl>
      <w:tblPr>
        <w:tblW w:w="8123" w:type="dxa"/>
        <w:tblInd w:w="1908" w:type="dxa"/>
        <w:tblLook w:val="04A0" w:firstRow="1" w:lastRow="0" w:firstColumn="1" w:lastColumn="0" w:noHBand="0" w:noVBand="1"/>
      </w:tblPr>
      <w:tblGrid>
        <w:gridCol w:w="630"/>
        <w:gridCol w:w="7493"/>
      </w:tblGrid>
      <w:tr w:rsidR="00E352F4" w:rsidTr="00975EEF">
        <w:tc>
          <w:tcPr>
            <w:tcW w:w="630" w:type="dxa"/>
          </w:tcPr>
          <w:p w:rsidR="00E352F4" w:rsidRPr="00B44F23" w:rsidRDefault="00E352F4" w:rsidP="00B44F23">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a.</w:t>
            </w:r>
          </w:p>
        </w:tc>
        <w:tc>
          <w:tcPr>
            <w:tcW w:w="7493" w:type="dxa"/>
          </w:tcPr>
          <w:p w:rsidR="00E352F4" w:rsidRPr="00293B19" w:rsidRDefault="00E352F4" w:rsidP="00A71CA0">
            <w:pPr>
              <w:pStyle w:val="ListParagraph"/>
              <w:numPr>
                <w:ilvl w:val="0"/>
                <w:numId w:val="7"/>
              </w:numPr>
              <w:spacing w:after="0" w:line="320" w:lineRule="exact"/>
              <w:ind w:left="-18" w:firstLine="18"/>
              <w:jc w:val="both"/>
              <w:rPr>
                <w:rFonts w:ascii="Bookman Old Style" w:hAnsi="Bookman Old Style"/>
                <w:lang w:val="en-US"/>
              </w:rPr>
            </w:pPr>
            <w:r w:rsidRPr="00293B19">
              <w:rPr>
                <w:rStyle w:val="Strong"/>
                <w:rFonts w:ascii="Bookman Old Style" w:hAnsi="Bookman Old Style"/>
                <w:b w:val="0"/>
                <w:sz w:val="24"/>
                <w:szCs w:val="24"/>
              </w:rPr>
              <w:t>penyusunan doku</w:t>
            </w:r>
            <w:r w:rsidR="000B0EA2" w:rsidRPr="00293B19">
              <w:rPr>
                <w:rStyle w:val="Strong"/>
                <w:rFonts w:ascii="Bookman Old Style" w:hAnsi="Bookman Old Style"/>
                <w:b w:val="0"/>
                <w:sz w:val="24"/>
                <w:szCs w:val="24"/>
                <w:lang w:val="en-US"/>
              </w:rPr>
              <w:t>m</w:t>
            </w:r>
            <w:r w:rsidRPr="00293B19">
              <w:rPr>
                <w:rStyle w:val="Strong"/>
                <w:rFonts w:ascii="Bookman Old Style" w:hAnsi="Bookman Old Style"/>
                <w:b w:val="0"/>
                <w:sz w:val="24"/>
                <w:szCs w:val="24"/>
              </w:rPr>
              <w:t xml:space="preserve">en perencanaan pembangunan </w:t>
            </w:r>
            <w:r w:rsidR="00A71CA0">
              <w:rPr>
                <w:rStyle w:val="Strong"/>
                <w:rFonts w:ascii="Bookman Old Style" w:hAnsi="Bookman Old Style"/>
                <w:b w:val="0"/>
                <w:sz w:val="24"/>
                <w:szCs w:val="24"/>
                <w:lang w:val="en-US"/>
              </w:rPr>
              <w:t>D</w:t>
            </w:r>
            <w:r w:rsidRPr="00293B19">
              <w:rPr>
                <w:rStyle w:val="Strong"/>
                <w:rFonts w:ascii="Bookman Old Style" w:hAnsi="Bookman Old Style"/>
                <w:b w:val="0"/>
                <w:sz w:val="24"/>
                <w:szCs w:val="24"/>
              </w:rPr>
              <w:t>aerah;</w:t>
            </w:r>
          </w:p>
        </w:tc>
      </w:tr>
      <w:tr w:rsidR="00E352F4" w:rsidTr="00975EEF">
        <w:tc>
          <w:tcPr>
            <w:tcW w:w="630" w:type="dxa"/>
          </w:tcPr>
          <w:p w:rsidR="00E352F4" w:rsidRPr="00B44F23" w:rsidRDefault="00E352F4" w:rsidP="00B44F23">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b.</w:t>
            </w:r>
          </w:p>
        </w:tc>
        <w:tc>
          <w:tcPr>
            <w:tcW w:w="7493" w:type="dxa"/>
          </w:tcPr>
          <w:p w:rsidR="00E352F4" w:rsidRPr="00B44F23" w:rsidRDefault="00C41350" w:rsidP="0055231E">
            <w:pPr>
              <w:spacing w:after="0" w:line="320" w:lineRule="exact"/>
              <w:jc w:val="both"/>
              <w:rPr>
                <w:rFonts w:ascii="Bookman Old Style" w:hAnsi="Bookman Old Style"/>
                <w:color w:val="000000" w:themeColor="text1"/>
                <w:lang w:val="en-US"/>
              </w:rPr>
            </w:pPr>
            <w:r w:rsidRPr="00B44F23">
              <w:rPr>
                <w:rStyle w:val="Strong"/>
                <w:rFonts w:ascii="Bookman Old Style" w:hAnsi="Bookman Old Style"/>
                <w:b w:val="0"/>
                <w:color w:val="000000" w:themeColor="text1"/>
                <w:sz w:val="24"/>
                <w:szCs w:val="24"/>
              </w:rPr>
              <w:t xml:space="preserve">penyusunan Rencana Umum Ketenagalistrikan </w:t>
            </w:r>
            <w:r w:rsidRPr="00B44F23">
              <w:rPr>
                <w:rStyle w:val="Strong"/>
                <w:rFonts w:ascii="Bookman Old Style" w:hAnsi="Bookman Old Style"/>
                <w:b w:val="0"/>
                <w:color w:val="000000" w:themeColor="text1"/>
                <w:sz w:val="24"/>
                <w:szCs w:val="24"/>
                <w:lang w:val="en-US"/>
              </w:rPr>
              <w:t>Daerah</w:t>
            </w:r>
            <w:r w:rsidRPr="00B44F23">
              <w:rPr>
                <w:rStyle w:val="Strong"/>
                <w:rFonts w:ascii="Bookman Old Style" w:hAnsi="Bookman Old Style"/>
                <w:b w:val="0"/>
                <w:color w:val="000000" w:themeColor="text1"/>
                <w:sz w:val="24"/>
                <w:szCs w:val="24"/>
              </w:rPr>
              <w:t xml:space="preserve"> (</w:t>
            </w:r>
            <w:r w:rsidRPr="00B44F23">
              <w:rPr>
                <w:rStyle w:val="Strong"/>
                <w:rFonts w:ascii="Bookman Old Style" w:hAnsi="Bookman Old Style"/>
                <w:b w:val="0"/>
                <w:color w:val="000000" w:themeColor="text1"/>
                <w:sz w:val="24"/>
                <w:szCs w:val="24"/>
                <w:lang w:val="en-US"/>
              </w:rPr>
              <w:t>RUKD</w:t>
            </w:r>
            <w:r w:rsidRPr="00B44F23">
              <w:rPr>
                <w:rStyle w:val="Strong"/>
                <w:rFonts w:ascii="Bookman Old Style" w:hAnsi="Bookman Old Style"/>
                <w:b w:val="0"/>
                <w:color w:val="000000" w:themeColor="text1"/>
                <w:sz w:val="24"/>
                <w:szCs w:val="24"/>
              </w:rPr>
              <w:t xml:space="preserve">) dan Rencana </w:t>
            </w:r>
            <w:r w:rsidRPr="00B44F23">
              <w:rPr>
                <w:rStyle w:val="Strong"/>
                <w:rFonts w:ascii="Bookman Old Style" w:hAnsi="Bookman Old Style"/>
                <w:b w:val="0"/>
                <w:color w:val="000000" w:themeColor="text1"/>
                <w:sz w:val="24"/>
                <w:szCs w:val="24"/>
                <w:lang w:val="en-US"/>
              </w:rPr>
              <w:t>U</w:t>
            </w:r>
            <w:r w:rsidRPr="00B44F23">
              <w:rPr>
                <w:rStyle w:val="Strong"/>
                <w:rFonts w:ascii="Bookman Old Style" w:hAnsi="Bookman Old Style"/>
                <w:b w:val="0"/>
                <w:color w:val="000000" w:themeColor="text1"/>
                <w:sz w:val="24"/>
                <w:szCs w:val="24"/>
              </w:rPr>
              <w:t>saha Penyediaan Tenaga Listrik (RUPTL); dan</w:t>
            </w:r>
          </w:p>
        </w:tc>
      </w:tr>
      <w:tr w:rsidR="00E352F4" w:rsidTr="00975EEF">
        <w:tc>
          <w:tcPr>
            <w:tcW w:w="630" w:type="dxa"/>
          </w:tcPr>
          <w:p w:rsidR="00E352F4" w:rsidRPr="00B44F23" w:rsidRDefault="00E352F4" w:rsidP="00B44F23">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c.</w:t>
            </w:r>
          </w:p>
        </w:tc>
        <w:tc>
          <w:tcPr>
            <w:tcW w:w="7493" w:type="dxa"/>
          </w:tcPr>
          <w:p w:rsidR="00E352F4" w:rsidRPr="00B44F23" w:rsidRDefault="00C41350" w:rsidP="00B44F23">
            <w:pPr>
              <w:spacing w:after="0" w:line="320" w:lineRule="exact"/>
              <w:jc w:val="both"/>
              <w:rPr>
                <w:rFonts w:ascii="Bookman Old Style" w:hAnsi="Bookman Old Style"/>
                <w:color w:val="000000" w:themeColor="text1"/>
                <w:lang w:val="en-US"/>
              </w:rPr>
            </w:pPr>
            <w:r w:rsidRPr="00B44F23">
              <w:rPr>
                <w:rStyle w:val="Strong"/>
                <w:rFonts w:ascii="Bookman Old Style" w:hAnsi="Bookman Old Style"/>
                <w:b w:val="0"/>
                <w:color w:val="000000" w:themeColor="text1"/>
                <w:sz w:val="24"/>
                <w:szCs w:val="24"/>
              </w:rPr>
              <w:t xml:space="preserve">penyusunan Anggaran Pendapatan dan Belanja </w:t>
            </w:r>
            <w:r w:rsidR="000B0EA2" w:rsidRPr="00B44F23">
              <w:rPr>
                <w:rStyle w:val="Strong"/>
                <w:rFonts w:ascii="Bookman Old Style" w:hAnsi="Bookman Old Style"/>
                <w:b w:val="0"/>
                <w:color w:val="000000" w:themeColor="text1"/>
                <w:sz w:val="24"/>
                <w:szCs w:val="24"/>
                <w:lang w:val="en-US"/>
              </w:rPr>
              <w:t>Daerah</w:t>
            </w:r>
            <w:r w:rsidRPr="00B44F23">
              <w:rPr>
                <w:rStyle w:val="Strong"/>
                <w:rFonts w:ascii="Bookman Old Style" w:hAnsi="Bookman Old Style"/>
                <w:b w:val="0"/>
                <w:color w:val="000000" w:themeColor="text1"/>
                <w:sz w:val="24"/>
                <w:szCs w:val="24"/>
              </w:rPr>
              <w:t xml:space="preserve"> (APBD) oleh </w:t>
            </w:r>
            <w:r w:rsidR="000B0EA2" w:rsidRPr="00B44F23">
              <w:rPr>
                <w:rStyle w:val="Strong"/>
                <w:rFonts w:ascii="Bookman Old Style" w:hAnsi="Bookman Old Style"/>
                <w:b w:val="0"/>
                <w:color w:val="000000" w:themeColor="text1"/>
                <w:sz w:val="24"/>
                <w:szCs w:val="24"/>
              </w:rPr>
              <w:t>Pemerintah Daerah serta pelaksanaannya.</w:t>
            </w:r>
          </w:p>
        </w:tc>
      </w:tr>
    </w:tbl>
    <w:p w:rsidR="009B27E6" w:rsidRPr="0060106B" w:rsidRDefault="00FE1F3A" w:rsidP="00662600">
      <w:pPr>
        <w:pStyle w:val="ListParagraph"/>
        <w:numPr>
          <w:ilvl w:val="0"/>
          <w:numId w:val="8"/>
        </w:numPr>
        <w:spacing w:before="120" w:after="120" w:line="320" w:lineRule="exact"/>
        <w:ind w:left="1800" w:hanging="382"/>
        <w:jc w:val="both"/>
        <w:rPr>
          <w:rStyle w:val="Strong"/>
          <w:rFonts w:ascii="Bookman Old Style" w:hAnsi="Bookman Old Style"/>
          <w:b w:val="0"/>
          <w:color w:val="000000" w:themeColor="text1"/>
          <w:sz w:val="24"/>
          <w:szCs w:val="24"/>
        </w:rPr>
      </w:pPr>
      <w:r>
        <w:rPr>
          <w:rStyle w:val="Strong"/>
          <w:rFonts w:ascii="Bookman Old Style" w:hAnsi="Bookman Old Style"/>
          <w:b w:val="0"/>
          <w:color w:val="000000" w:themeColor="text1"/>
          <w:sz w:val="24"/>
          <w:szCs w:val="24"/>
        </w:rPr>
        <w:t>(</w:t>
      </w:r>
      <w:r w:rsidR="0060106B">
        <w:rPr>
          <w:rStyle w:val="Strong"/>
          <w:rFonts w:ascii="Bookman Old Style" w:hAnsi="Bookman Old Style"/>
          <w:b w:val="0"/>
          <w:color w:val="000000" w:themeColor="text1"/>
          <w:sz w:val="24"/>
          <w:szCs w:val="24"/>
        </w:rPr>
        <w:t>2</w:t>
      </w:r>
      <w:r w:rsidR="00E352F4" w:rsidRPr="0060106B">
        <w:rPr>
          <w:rStyle w:val="Strong"/>
          <w:rFonts w:ascii="Bookman Old Style" w:hAnsi="Bookman Old Style"/>
          <w:b w:val="0"/>
          <w:color w:val="000000" w:themeColor="text1"/>
          <w:sz w:val="24"/>
          <w:szCs w:val="24"/>
        </w:rPr>
        <w:t xml:space="preserve">) </w:t>
      </w:r>
      <w:r w:rsidR="00445994" w:rsidRPr="0060106B">
        <w:rPr>
          <w:rFonts w:ascii="Bookman Old Style" w:hAnsi="Bookman Old Style"/>
          <w:color w:val="000000" w:themeColor="text1"/>
          <w:sz w:val="24"/>
          <w:szCs w:val="24"/>
        </w:rPr>
        <w:t xml:space="preserve">RUED-P </w:t>
      </w:r>
      <w:r w:rsidR="00E352F4" w:rsidRPr="0060106B">
        <w:rPr>
          <w:rStyle w:val="Strong"/>
          <w:rFonts w:ascii="Bookman Old Style" w:hAnsi="Bookman Old Style"/>
          <w:b w:val="0"/>
          <w:color w:val="000000" w:themeColor="text1"/>
          <w:sz w:val="24"/>
          <w:szCs w:val="24"/>
        </w:rPr>
        <w:t xml:space="preserve">sebagaimana dimaksud dalam Pasal </w:t>
      </w:r>
      <w:r w:rsidR="00786F43">
        <w:rPr>
          <w:rStyle w:val="Strong"/>
          <w:rFonts w:ascii="Bookman Old Style" w:hAnsi="Bookman Old Style"/>
          <w:b w:val="0"/>
          <w:color w:val="000000" w:themeColor="text1"/>
          <w:sz w:val="24"/>
          <w:szCs w:val="24"/>
          <w:lang w:val="en-US"/>
        </w:rPr>
        <w:t>6</w:t>
      </w:r>
      <w:r w:rsidR="00E352F4" w:rsidRPr="0060106B">
        <w:rPr>
          <w:rStyle w:val="Strong"/>
          <w:rFonts w:ascii="Bookman Old Style" w:hAnsi="Bookman Old Style"/>
          <w:b w:val="0"/>
          <w:color w:val="000000" w:themeColor="text1"/>
          <w:sz w:val="24"/>
          <w:szCs w:val="24"/>
        </w:rPr>
        <w:t xml:space="preserve"> berfungsi sebagai pedoman bagi:</w:t>
      </w:r>
    </w:p>
    <w:tbl>
      <w:tblPr>
        <w:tblW w:w="8123" w:type="dxa"/>
        <w:tblInd w:w="1908" w:type="dxa"/>
        <w:tblLook w:val="04A0" w:firstRow="1" w:lastRow="0" w:firstColumn="1" w:lastColumn="0" w:noHBand="0" w:noVBand="1"/>
      </w:tblPr>
      <w:tblGrid>
        <w:gridCol w:w="630"/>
        <w:gridCol w:w="7493"/>
      </w:tblGrid>
      <w:tr w:rsidR="000B0EA2" w:rsidTr="009A4FF7">
        <w:tc>
          <w:tcPr>
            <w:tcW w:w="630" w:type="dxa"/>
          </w:tcPr>
          <w:p w:rsidR="000B0EA2" w:rsidRPr="00B44F23" w:rsidRDefault="000B0EA2" w:rsidP="00B44F23">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a.</w:t>
            </w:r>
          </w:p>
        </w:tc>
        <w:tc>
          <w:tcPr>
            <w:tcW w:w="7493" w:type="dxa"/>
          </w:tcPr>
          <w:p w:rsidR="000B0EA2" w:rsidRPr="00B44F23" w:rsidRDefault="000B0EA2" w:rsidP="00B44F23">
            <w:pPr>
              <w:spacing w:after="0" w:line="320" w:lineRule="exact"/>
              <w:jc w:val="both"/>
              <w:rPr>
                <w:rFonts w:ascii="Bookman Old Style" w:hAnsi="Bookman Old Style"/>
                <w:color w:val="000000" w:themeColor="text1"/>
                <w:lang w:val="en-US"/>
              </w:rPr>
            </w:pPr>
            <w:r w:rsidRPr="00B44F23">
              <w:rPr>
                <w:rStyle w:val="Strong"/>
                <w:rFonts w:ascii="Bookman Old Style" w:hAnsi="Bookman Old Style"/>
                <w:b w:val="0"/>
                <w:color w:val="000000" w:themeColor="text1"/>
                <w:sz w:val="24"/>
                <w:szCs w:val="24"/>
                <w:lang w:val="en-US"/>
              </w:rPr>
              <w:t>Pemerintah</w:t>
            </w:r>
            <w:r w:rsidR="0097647C">
              <w:rPr>
                <w:rStyle w:val="Strong"/>
                <w:rFonts w:ascii="Bookman Old Style" w:hAnsi="Bookman Old Style"/>
                <w:b w:val="0"/>
                <w:color w:val="000000" w:themeColor="text1"/>
                <w:sz w:val="24"/>
                <w:szCs w:val="24"/>
              </w:rPr>
              <w:t xml:space="preserve"> </w:t>
            </w:r>
            <w:r w:rsidRPr="00B44F23">
              <w:rPr>
                <w:rStyle w:val="Strong"/>
                <w:rFonts w:ascii="Bookman Old Style" w:hAnsi="Bookman Old Style"/>
                <w:b w:val="0"/>
                <w:color w:val="000000" w:themeColor="text1"/>
                <w:sz w:val="24"/>
                <w:szCs w:val="24"/>
                <w:lang w:val="en-US"/>
              </w:rPr>
              <w:t>Provinsi dan Pemerintah</w:t>
            </w:r>
            <w:r w:rsidR="0097647C">
              <w:rPr>
                <w:rStyle w:val="Strong"/>
                <w:rFonts w:ascii="Bookman Old Style" w:hAnsi="Bookman Old Style"/>
                <w:b w:val="0"/>
                <w:color w:val="000000" w:themeColor="text1"/>
                <w:sz w:val="24"/>
                <w:szCs w:val="24"/>
              </w:rPr>
              <w:t xml:space="preserve"> </w:t>
            </w:r>
            <w:r w:rsidRPr="00B44F23">
              <w:rPr>
                <w:rStyle w:val="Strong"/>
                <w:rFonts w:ascii="Bookman Old Style" w:hAnsi="Bookman Old Style"/>
                <w:b w:val="0"/>
                <w:color w:val="000000" w:themeColor="text1"/>
                <w:sz w:val="24"/>
                <w:szCs w:val="24"/>
                <w:lang w:val="en-US"/>
              </w:rPr>
              <w:t>Kabupaten/Kota</w:t>
            </w:r>
            <w:r w:rsidRPr="00B44F23">
              <w:rPr>
                <w:rStyle w:val="Strong"/>
                <w:rFonts w:ascii="Bookman Old Style" w:hAnsi="Bookman Old Style"/>
                <w:b w:val="0"/>
                <w:color w:val="000000" w:themeColor="text1"/>
                <w:sz w:val="24"/>
                <w:szCs w:val="24"/>
              </w:rPr>
              <w:t xml:space="preserve"> untuk menyusun dokumen rencana strategis</w:t>
            </w:r>
            <w:r w:rsidR="00EF15EE">
              <w:rPr>
                <w:rStyle w:val="Strong"/>
                <w:rFonts w:ascii="Bookman Old Style" w:hAnsi="Bookman Old Style"/>
                <w:b w:val="0"/>
                <w:color w:val="000000" w:themeColor="text1"/>
                <w:sz w:val="24"/>
                <w:szCs w:val="24"/>
                <w:lang w:val="en-US"/>
              </w:rPr>
              <w:t xml:space="preserve"> sesuai kewenangan masing-masing</w:t>
            </w:r>
            <w:r w:rsidRPr="00B44F23">
              <w:rPr>
                <w:rStyle w:val="Strong"/>
                <w:rFonts w:ascii="Bookman Old Style" w:hAnsi="Bookman Old Style"/>
                <w:b w:val="0"/>
                <w:color w:val="000000" w:themeColor="text1"/>
                <w:sz w:val="24"/>
                <w:szCs w:val="24"/>
              </w:rPr>
              <w:t>;</w:t>
            </w:r>
          </w:p>
        </w:tc>
      </w:tr>
      <w:tr w:rsidR="000B0EA2" w:rsidTr="009A4FF7">
        <w:tc>
          <w:tcPr>
            <w:tcW w:w="630" w:type="dxa"/>
          </w:tcPr>
          <w:p w:rsidR="000B0EA2" w:rsidRPr="00B44F23" w:rsidRDefault="000B0EA2" w:rsidP="00B44F23">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b.</w:t>
            </w:r>
          </w:p>
        </w:tc>
        <w:tc>
          <w:tcPr>
            <w:tcW w:w="7493" w:type="dxa"/>
          </w:tcPr>
          <w:p w:rsidR="000B0EA2" w:rsidRPr="00B44F23" w:rsidRDefault="000B0EA2" w:rsidP="00B44F23">
            <w:pPr>
              <w:spacing w:after="0" w:line="320" w:lineRule="exact"/>
              <w:jc w:val="both"/>
              <w:rPr>
                <w:rFonts w:ascii="Bookman Old Style" w:hAnsi="Bookman Old Style"/>
                <w:color w:val="000000" w:themeColor="text1"/>
                <w:lang w:val="en-US"/>
              </w:rPr>
            </w:pPr>
            <w:r w:rsidRPr="00B44F23">
              <w:rPr>
                <w:rStyle w:val="Strong"/>
                <w:rFonts w:ascii="Bookman Old Style" w:hAnsi="Bookman Old Style"/>
                <w:b w:val="0"/>
                <w:color w:val="000000" w:themeColor="text1"/>
                <w:sz w:val="24"/>
                <w:szCs w:val="24"/>
              </w:rPr>
              <w:t>Pemerintah Daerah untuk melaksanakan koordinasi perencanaan energi lintas sektor; dan</w:t>
            </w:r>
          </w:p>
        </w:tc>
      </w:tr>
      <w:tr w:rsidR="000B0EA2" w:rsidTr="009A4FF7">
        <w:tc>
          <w:tcPr>
            <w:tcW w:w="630" w:type="dxa"/>
          </w:tcPr>
          <w:p w:rsidR="000B0EA2" w:rsidRPr="00B44F23" w:rsidRDefault="00312C9D" w:rsidP="00B44F23">
            <w:pPr>
              <w:pStyle w:val="Default"/>
              <w:spacing w:line="320" w:lineRule="exact"/>
              <w:jc w:val="both"/>
              <w:rPr>
                <w:rFonts w:ascii="Bookman Old Style" w:hAnsi="Bookman Old Style"/>
                <w:color w:val="000000" w:themeColor="text1"/>
                <w:lang w:val="en-US"/>
              </w:rPr>
            </w:pPr>
            <w:r>
              <w:rPr>
                <w:rFonts w:ascii="Bookman Old Style" w:hAnsi="Bookman Old Style"/>
                <w:color w:val="000000" w:themeColor="text1"/>
              </w:rPr>
              <w:t>c</w:t>
            </w:r>
            <w:r w:rsidR="000B0EA2" w:rsidRPr="00B44F23">
              <w:rPr>
                <w:rFonts w:ascii="Bookman Old Style" w:hAnsi="Bookman Old Style"/>
                <w:color w:val="000000" w:themeColor="text1"/>
                <w:lang w:val="en-US"/>
              </w:rPr>
              <w:t>.</w:t>
            </w:r>
          </w:p>
        </w:tc>
        <w:tc>
          <w:tcPr>
            <w:tcW w:w="7493" w:type="dxa"/>
          </w:tcPr>
          <w:p w:rsidR="000B0EA2" w:rsidRPr="00B44F23" w:rsidRDefault="000B0EA2" w:rsidP="00B44F23">
            <w:pPr>
              <w:spacing w:after="0" w:line="320" w:lineRule="exact"/>
              <w:jc w:val="both"/>
              <w:rPr>
                <w:rStyle w:val="Strong"/>
                <w:rFonts w:ascii="Bookman Old Style" w:hAnsi="Bookman Old Style"/>
                <w:b w:val="0"/>
                <w:color w:val="000000" w:themeColor="text1"/>
                <w:sz w:val="24"/>
                <w:szCs w:val="24"/>
              </w:rPr>
            </w:pPr>
            <w:r w:rsidRPr="00B44F23">
              <w:rPr>
                <w:rStyle w:val="Strong"/>
                <w:rFonts w:ascii="Bookman Old Style" w:hAnsi="Bookman Old Style"/>
                <w:b w:val="0"/>
                <w:color w:val="000000" w:themeColor="text1"/>
                <w:sz w:val="24"/>
                <w:szCs w:val="24"/>
              </w:rPr>
              <w:t xml:space="preserve">masyarakat untuk berpartisipasi dalam pelaksanaan pembangunan </w:t>
            </w:r>
            <w:r w:rsidRPr="00B44F23">
              <w:rPr>
                <w:rStyle w:val="Strong"/>
                <w:rFonts w:ascii="Bookman Old Style" w:hAnsi="Bookman Old Style"/>
                <w:b w:val="0"/>
                <w:color w:val="000000" w:themeColor="text1"/>
                <w:sz w:val="24"/>
                <w:szCs w:val="24"/>
                <w:lang w:val="en-US"/>
              </w:rPr>
              <w:t>daerah</w:t>
            </w:r>
            <w:r w:rsidR="004F499F">
              <w:rPr>
                <w:rStyle w:val="Strong"/>
                <w:rFonts w:ascii="Bookman Old Style" w:hAnsi="Bookman Old Style"/>
                <w:b w:val="0"/>
                <w:color w:val="000000" w:themeColor="text1"/>
                <w:sz w:val="24"/>
                <w:szCs w:val="24"/>
              </w:rPr>
              <w:t xml:space="preserve"> </w:t>
            </w:r>
            <w:r w:rsidRPr="00B44F23">
              <w:rPr>
                <w:rStyle w:val="Strong"/>
                <w:rFonts w:ascii="Bookman Old Style" w:hAnsi="Bookman Old Style"/>
                <w:b w:val="0"/>
                <w:color w:val="000000" w:themeColor="text1"/>
                <w:sz w:val="24"/>
                <w:szCs w:val="24"/>
              </w:rPr>
              <w:t>bidang energi.</w:t>
            </w:r>
          </w:p>
        </w:tc>
      </w:tr>
    </w:tbl>
    <w:p w:rsidR="0060106B" w:rsidRPr="0060106B" w:rsidRDefault="0060106B" w:rsidP="00662600">
      <w:pPr>
        <w:pStyle w:val="ListParagraph"/>
        <w:numPr>
          <w:ilvl w:val="0"/>
          <w:numId w:val="9"/>
        </w:numPr>
        <w:spacing w:before="120" w:after="0" w:line="320" w:lineRule="exact"/>
        <w:ind w:left="1800" w:hanging="382"/>
        <w:jc w:val="both"/>
        <w:rPr>
          <w:rFonts w:ascii="Bookman Old Style" w:hAnsi="Bookman Old Style" w:cs="Tahoma"/>
          <w:color w:val="000000" w:themeColor="text1"/>
          <w:sz w:val="24"/>
          <w:szCs w:val="24"/>
          <w:lang w:val="en-US"/>
        </w:rPr>
      </w:pPr>
    </w:p>
    <w:p w:rsidR="0060106B" w:rsidRPr="00293B19" w:rsidRDefault="0060106B" w:rsidP="00662600">
      <w:pPr>
        <w:pStyle w:val="ListParagraph"/>
        <w:numPr>
          <w:ilvl w:val="0"/>
          <w:numId w:val="12"/>
        </w:numPr>
        <w:spacing w:before="120" w:after="0" w:line="320" w:lineRule="exact"/>
        <w:ind w:left="1417" w:firstLine="1"/>
        <w:jc w:val="center"/>
        <w:rPr>
          <w:rFonts w:ascii="Bookman Old Style" w:hAnsi="Bookman Old Style"/>
          <w:sz w:val="24"/>
          <w:szCs w:val="24"/>
        </w:rPr>
      </w:pPr>
      <w:r w:rsidRPr="00293B19">
        <w:rPr>
          <w:rFonts w:ascii="Bookman Old Style" w:hAnsi="Bookman Old Style"/>
          <w:sz w:val="24"/>
          <w:szCs w:val="24"/>
        </w:rPr>
        <w:t>BAB I</w:t>
      </w:r>
      <w:r w:rsidR="007651F7" w:rsidRPr="00293B19">
        <w:rPr>
          <w:rFonts w:ascii="Bookman Old Style" w:hAnsi="Bookman Old Style"/>
          <w:sz w:val="24"/>
          <w:szCs w:val="24"/>
          <w:lang w:val="en-US"/>
        </w:rPr>
        <w:t>II</w:t>
      </w:r>
    </w:p>
    <w:p w:rsidR="0060106B" w:rsidRPr="00293B19" w:rsidRDefault="0060106B" w:rsidP="00662600">
      <w:pPr>
        <w:pStyle w:val="ListParagraph"/>
        <w:numPr>
          <w:ilvl w:val="1"/>
          <w:numId w:val="12"/>
        </w:numPr>
        <w:spacing w:after="0" w:line="320" w:lineRule="exact"/>
        <w:jc w:val="center"/>
        <w:rPr>
          <w:rFonts w:ascii="Bookman Old Style" w:hAnsi="Bookman Old Style"/>
          <w:sz w:val="24"/>
          <w:szCs w:val="24"/>
        </w:rPr>
      </w:pPr>
      <w:r w:rsidRPr="00293B19">
        <w:rPr>
          <w:rFonts w:ascii="Bookman Old Style" w:hAnsi="Bookman Old Style"/>
          <w:sz w:val="24"/>
          <w:szCs w:val="24"/>
          <w:lang w:val="en-US"/>
        </w:rPr>
        <w:t>KELEMBAGAAN DAN KOORDINASI</w:t>
      </w:r>
    </w:p>
    <w:p w:rsidR="00FC6068" w:rsidRPr="00293B19" w:rsidRDefault="00FC6068" w:rsidP="00662600">
      <w:pPr>
        <w:pStyle w:val="Default"/>
        <w:numPr>
          <w:ilvl w:val="0"/>
          <w:numId w:val="12"/>
        </w:numPr>
        <w:spacing w:before="240" w:line="320" w:lineRule="exact"/>
        <w:ind w:left="1418"/>
        <w:jc w:val="center"/>
        <w:rPr>
          <w:rFonts w:ascii="Bookman Old Style" w:hAnsi="Bookman Old Style"/>
          <w:color w:val="auto"/>
          <w:lang w:val="en-US"/>
        </w:rPr>
      </w:pPr>
      <w:r w:rsidRPr="00293B19">
        <w:rPr>
          <w:rFonts w:ascii="Bookman Old Style" w:hAnsi="Bookman Old Style"/>
          <w:color w:val="auto"/>
        </w:rPr>
        <w:t xml:space="preserve">Pasal </w:t>
      </w:r>
      <w:r w:rsidR="001D62D3">
        <w:rPr>
          <w:rFonts w:ascii="Bookman Old Style" w:hAnsi="Bookman Old Style"/>
          <w:color w:val="auto"/>
          <w:lang w:val="en-ID"/>
        </w:rPr>
        <w:t>8</w:t>
      </w:r>
    </w:p>
    <w:p w:rsidR="00FC6068" w:rsidRPr="00293B19" w:rsidRDefault="00FC6068" w:rsidP="00662600">
      <w:pPr>
        <w:pStyle w:val="ListParagraph"/>
        <w:numPr>
          <w:ilvl w:val="1"/>
          <w:numId w:val="12"/>
        </w:numPr>
        <w:spacing w:after="0" w:line="320" w:lineRule="exact"/>
        <w:jc w:val="center"/>
        <w:rPr>
          <w:rFonts w:ascii="Bookman Old Style" w:hAnsi="Bookman Old Style"/>
          <w:sz w:val="24"/>
          <w:szCs w:val="24"/>
        </w:rPr>
      </w:pPr>
    </w:p>
    <w:p w:rsidR="00643F1C" w:rsidRPr="00293B19" w:rsidRDefault="00643F1C" w:rsidP="00FE1F3A">
      <w:pPr>
        <w:pStyle w:val="Default"/>
        <w:numPr>
          <w:ilvl w:val="0"/>
          <w:numId w:val="13"/>
        </w:numPr>
        <w:spacing w:line="320" w:lineRule="exact"/>
        <w:jc w:val="both"/>
        <w:rPr>
          <w:rFonts w:ascii="Bookman Old Style" w:hAnsi="Bookman Old Style"/>
          <w:color w:val="auto"/>
          <w:lang w:val="en-US"/>
        </w:rPr>
      </w:pPr>
      <w:r w:rsidRPr="00293B19">
        <w:rPr>
          <w:rFonts w:ascii="Bookman Old Style" w:hAnsi="Bookman Old Style"/>
          <w:color w:val="auto"/>
        </w:rPr>
        <w:t xml:space="preserve">Kelembagaan </w:t>
      </w:r>
      <w:r w:rsidRPr="00293B19">
        <w:rPr>
          <w:rFonts w:ascii="Bookman Old Style" w:hAnsi="Bookman Old Style"/>
          <w:color w:val="auto"/>
          <w:lang w:val="en-US"/>
        </w:rPr>
        <w:t>dibentuk</w:t>
      </w:r>
      <w:r w:rsidR="00312C9D" w:rsidRPr="00293B19">
        <w:rPr>
          <w:rFonts w:ascii="Bookman Old Style" w:hAnsi="Bookman Old Style"/>
          <w:color w:val="auto"/>
        </w:rPr>
        <w:t xml:space="preserve"> </w:t>
      </w:r>
      <w:r w:rsidRPr="00293B19">
        <w:rPr>
          <w:rFonts w:ascii="Bookman Old Style" w:hAnsi="Bookman Old Style"/>
          <w:color w:val="auto"/>
          <w:lang w:val="en-US"/>
        </w:rPr>
        <w:t>untuk</w:t>
      </w:r>
      <w:r w:rsidR="00312C9D" w:rsidRPr="00293B19">
        <w:rPr>
          <w:rFonts w:ascii="Bookman Old Style" w:hAnsi="Bookman Old Style"/>
          <w:color w:val="auto"/>
        </w:rPr>
        <w:t xml:space="preserve"> </w:t>
      </w:r>
      <w:r w:rsidRPr="00293B19">
        <w:rPr>
          <w:rFonts w:ascii="Bookman Old Style" w:hAnsi="Bookman Old Style"/>
          <w:color w:val="auto"/>
          <w:lang w:val="en-US"/>
        </w:rPr>
        <w:t>memudahkan</w:t>
      </w:r>
      <w:r w:rsidR="00312C9D" w:rsidRPr="00293B19">
        <w:rPr>
          <w:rFonts w:ascii="Bookman Old Style" w:hAnsi="Bookman Old Style"/>
          <w:color w:val="auto"/>
        </w:rPr>
        <w:t xml:space="preserve"> </w:t>
      </w:r>
      <w:r w:rsidRPr="00293B19">
        <w:rPr>
          <w:rFonts w:ascii="Bookman Old Style" w:hAnsi="Bookman Old Style"/>
          <w:color w:val="auto"/>
          <w:lang w:val="en-US"/>
        </w:rPr>
        <w:t>dalam</w:t>
      </w:r>
      <w:r w:rsidR="00312C9D" w:rsidRPr="00293B19">
        <w:rPr>
          <w:rFonts w:ascii="Bookman Old Style" w:hAnsi="Bookman Old Style"/>
          <w:color w:val="auto"/>
        </w:rPr>
        <w:t xml:space="preserve"> </w:t>
      </w:r>
      <w:r w:rsidRPr="00293B19">
        <w:rPr>
          <w:rFonts w:ascii="Bookman Old Style" w:hAnsi="Bookman Old Style"/>
          <w:color w:val="auto"/>
          <w:lang w:val="en-US"/>
        </w:rPr>
        <w:t>menentukan</w:t>
      </w:r>
      <w:r w:rsidR="00312C9D" w:rsidRPr="00293B19">
        <w:rPr>
          <w:rFonts w:ascii="Bookman Old Style" w:hAnsi="Bookman Old Style"/>
          <w:color w:val="auto"/>
        </w:rPr>
        <w:t xml:space="preserve"> </w:t>
      </w:r>
      <w:r w:rsidRPr="00293B19">
        <w:rPr>
          <w:rFonts w:ascii="Bookman Old Style" w:hAnsi="Bookman Old Style"/>
          <w:color w:val="auto"/>
          <w:lang w:val="en-US"/>
        </w:rPr>
        <w:t>penanggungjawab</w:t>
      </w:r>
      <w:r w:rsidR="00312C9D" w:rsidRPr="00293B19">
        <w:rPr>
          <w:rFonts w:ascii="Bookman Old Style" w:hAnsi="Bookman Old Style"/>
          <w:color w:val="auto"/>
        </w:rPr>
        <w:t xml:space="preserve"> </w:t>
      </w:r>
      <w:r w:rsidRPr="00293B19">
        <w:rPr>
          <w:rFonts w:ascii="Bookman Old Style" w:hAnsi="Bookman Old Style"/>
          <w:color w:val="auto"/>
          <w:lang w:val="en-US"/>
        </w:rPr>
        <w:t>dalam</w:t>
      </w:r>
      <w:r w:rsidR="00312C9D" w:rsidRPr="00293B19">
        <w:rPr>
          <w:rFonts w:ascii="Bookman Old Style" w:hAnsi="Bookman Old Style"/>
          <w:color w:val="auto"/>
        </w:rPr>
        <w:t xml:space="preserve"> </w:t>
      </w:r>
      <w:r w:rsidRPr="00293B19">
        <w:rPr>
          <w:rFonts w:ascii="Bookman Old Style" w:hAnsi="Bookman Old Style"/>
          <w:color w:val="auto"/>
          <w:lang w:val="en-US"/>
        </w:rPr>
        <w:t>pelaksanaan</w:t>
      </w:r>
      <w:r w:rsidR="00312C9D" w:rsidRPr="00293B19">
        <w:rPr>
          <w:rFonts w:ascii="Bookman Old Style" w:hAnsi="Bookman Old Style"/>
          <w:color w:val="auto"/>
        </w:rPr>
        <w:t xml:space="preserve"> </w:t>
      </w:r>
      <w:r w:rsidRPr="00293B19">
        <w:rPr>
          <w:rFonts w:ascii="Bookman Old Style" w:hAnsi="Bookman Old Style"/>
          <w:color w:val="auto"/>
          <w:lang w:val="en-US"/>
        </w:rPr>
        <w:t>proyek</w:t>
      </w:r>
      <w:r w:rsidR="00312C9D" w:rsidRPr="00293B19">
        <w:rPr>
          <w:rFonts w:ascii="Bookman Old Style" w:hAnsi="Bookman Old Style"/>
          <w:color w:val="auto"/>
        </w:rPr>
        <w:t xml:space="preserve"> </w:t>
      </w:r>
      <w:r w:rsidRPr="00293B19">
        <w:rPr>
          <w:rFonts w:ascii="Bookman Old Style" w:hAnsi="Bookman Old Style"/>
          <w:color w:val="auto"/>
          <w:lang w:val="en-US"/>
        </w:rPr>
        <w:t>pengembangan</w:t>
      </w:r>
      <w:r w:rsidR="00312C9D" w:rsidRPr="00293B19">
        <w:rPr>
          <w:rFonts w:ascii="Bookman Old Style" w:hAnsi="Bookman Old Style"/>
          <w:color w:val="auto"/>
        </w:rPr>
        <w:t xml:space="preserve"> </w:t>
      </w:r>
      <w:r w:rsidRPr="00293B19">
        <w:rPr>
          <w:rFonts w:ascii="Bookman Old Style" w:hAnsi="Bookman Old Style"/>
          <w:color w:val="auto"/>
          <w:lang w:val="en-US"/>
        </w:rPr>
        <w:t xml:space="preserve">energi, </w:t>
      </w:r>
      <w:r w:rsidRPr="00293B19">
        <w:rPr>
          <w:rFonts w:ascii="Bookman Old Style" w:hAnsi="Bookman Old Style"/>
          <w:color w:val="auto"/>
          <w:lang w:val="en-US"/>
        </w:rPr>
        <w:lastRenderedPageBreak/>
        <w:t>baik</w:t>
      </w:r>
      <w:r w:rsidR="00312C9D" w:rsidRPr="00293B19">
        <w:rPr>
          <w:rFonts w:ascii="Bookman Old Style" w:hAnsi="Bookman Old Style"/>
          <w:color w:val="auto"/>
        </w:rPr>
        <w:t xml:space="preserve"> </w:t>
      </w:r>
      <w:r w:rsidRPr="00293B19">
        <w:rPr>
          <w:rFonts w:ascii="Bookman Old Style" w:hAnsi="Bookman Old Style"/>
          <w:color w:val="auto"/>
          <w:lang w:val="en-US"/>
        </w:rPr>
        <w:t>proyek</w:t>
      </w:r>
      <w:r w:rsidR="00312C9D" w:rsidRPr="00293B19">
        <w:rPr>
          <w:rFonts w:ascii="Bookman Old Style" w:hAnsi="Bookman Old Style"/>
          <w:color w:val="auto"/>
        </w:rPr>
        <w:t xml:space="preserve"> </w:t>
      </w:r>
      <w:r w:rsidRPr="00293B19">
        <w:rPr>
          <w:rFonts w:ascii="Bookman Old Style" w:hAnsi="Bookman Old Style"/>
          <w:color w:val="auto"/>
          <w:lang w:val="en-US"/>
        </w:rPr>
        <w:t>pembangunan</w:t>
      </w:r>
      <w:r w:rsidR="00312C9D" w:rsidRPr="00293B19">
        <w:rPr>
          <w:rFonts w:ascii="Bookman Old Style" w:hAnsi="Bookman Old Style"/>
          <w:color w:val="auto"/>
        </w:rPr>
        <w:t xml:space="preserve"> </w:t>
      </w:r>
      <w:r w:rsidRPr="00293B19">
        <w:rPr>
          <w:rFonts w:ascii="Bookman Old Style" w:hAnsi="Bookman Old Style"/>
          <w:color w:val="auto"/>
          <w:lang w:val="en-US"/>
        </w:rPr>
        <w:t>infrastruktur</w:t>
      </w:r>
      <w:r w:rsidR="00312C9D" w:rsidRPr="00293B19">
        <w:rPr>
          <w:rFonts w:ascii="Bookman Old Style" w:hAnsi="Bookman Old Style"/>
          <w:color w:val="auto"/>
        </w:rPr>
        <w:t xml:space="preserve"> </w:t>
      </w:r>
      <w:r w:rsidRPr="00293B19">
        <w:rPr>
          <w:rFonts w:ascii="Bookman Old Style" w:hAnsi="Bookman Old Style"/>
          <w:color w:val="auto"/>
          <w:lang w:val="en-US"/>
        </w:rPr>
        <w:t>maupun</w:t>
      </w:r>
      <w:r w:rsidR="00312C9D" w:rsidRPr="00293B19">
        <w:rPr>
          <w:rFonts w:ascii="Bookman Old Style" w:hAnsi="Bookman Old Style"/>
          <w:color w:val="auto"/>
        </w:rPr>
        <w:t xml:space="preserve"> </w:t>
      </w:r>
      <w:r w:rsidRPr="00293B19">
        <w:rPr>
          <w:rFonts w:ascii="Bookman Old Style" w:hAnsi="Bookman Old Style"/>
          <w:color w:val="auto"/>
          <w:lang w:val="en-US"/>
        </w:rPr>
        <w:t>proyek</w:t>
      </w:r>
      <w:r w:rsidR="00312C9D" w:rsidRPr="00293B19">
        <w:rPr>
          <w:rFonts w:ascii="Bookman Old Style" w:hAnsi="Bookman Old Style"/>
          <w:color w:val="auto"/>
        </w:rPr>
        <w:t xml:space="preserve"> </w:t>
      </w:r>
      <w:r w:rsidRPr="00293B19">
        <w:rPr>
          <w:rFonts w:ascii="Bookman Old Style" w:hAnsi="Bookman Old Style"/>
          <w:color w:val="auto"/>
          <w:lang w:val="en-US"/>
        </w:rPr>
        <w:t>pengembangan dan pemberdayaan</w:t>
      </w:r>
      <w:r w:rsidR="00312C9D" w:rsidRPr="00293B19">
        <w:rPr>
          <w:rFonts w:ascii="Bookman Old Style" w:hAnsi="Bookman Old Style"/>
          <w:color w:val="auto"/>
        </w:rPr>
        <w:t xml:space="preserve"> </w:t>
      </w:r>
      <w:r w:rsidRPr="00293B19">
        <w:rPr>
          <w:rFonts w:ascii="Bookman Old Style" w:hAnsi="Bookman Old Style"/>
          <w:color w:val="auto"/>
          <w:lang w:val="en-US"/>
        </w:rPr>
        <w:t>masyarakat</w:t>
      </w:r>
      <w:r w:rsidR="00312C9D" w:rsidRPr="00293B19">
        <w:rPr>
          <w:rFonts w:ascii="Bookman Old Style" w:hAnsi="Bookman Old Style"/>
          <w:color w:val="auto"/>
        </w:rPr>
        <w:t xml:space="preserve"> </w:t>
      </w:r>
      <w:r w:rsidRPr="00293B19">
        <w:rPr>
          <w:rFonts w:ascii="Bookman Old Style" w:hAnsi="Bookman Old Style"/>
          <w:color w:val="auto"/>
          <w:lang w:val="en-US"/>
        </w:rPr>
        <w:t>dalam</w:t>
      </w:r>
      <w:r w:rsidR="00312C9D" w:rsidRPr="00293B19">
        <w:rPr>
          <w:rFonts w:ascii="Bookman Old Style" w:hAnsi="Bookman Old Style"/>
          <w:color w:val="auto"/>
        </w:rPr>
        <w:t xml:space="preserve"> </w:t>
      </w:r>
      <w:r w:rsidRPr="00293B19">
        <w:rPr>
          <w:rFonts w:ascii="Bookman Old Style" w:hAnsi="Bookman Old Style"/>
          <w:color w:val="auto"/>
          <w:lang w:val="en-US"/>
        </w:rPr>
        <w:t>pengelolaan</w:t>
      </w:r>
      <w:r w:rsidR="00312C9D" w:rsidRPr="00293B19">
        <w:rPr>
          <w:rFonts w:ascii="Bookman Old Style" w:hAnsi="Bookman Old Style"/>
          <w:color w:val="auto"/>
        </w:rPr>
        <w:t xml:space="preserve"> </w:t>
      </w:r>
      <w:r w:rsidRPr="00293B19">
        <w:rPr>
          <w:rFonts w:ascii="Bookman Old Style" w:hAnsi="Bookman Old Style"/>
          <w:color w:val="auto"/>
          <w:lang w:val="en-US"/>
        </w:rPr>
        <w:t>infrastruktur</w:t>
      </w:r>
      <w:r w:rsidR="00312C9D" w:rsidRPr="00293B19">
        <w:rPr>
          <w:rFonts w:ascii="Bookman Old Style" w:hAnsi="Bookman Old Style"/>
          <w:color w:val="auto"/>
        </w:rPr>
        <w:t xml:space="preserve"> </w:t>
      </w:r>
      <w:r w:rsidRPr="00293B19">
        <w:rPr>
          <w:rFonts w:ascii="Bookman Old Style" w:hAnsi="Bookman Old Style"/>
          <w:color w:val="auto"/>
          <w:lang w:val="en-US"/>
        </w:rPr>
        <w:t>energi.</w:t>
      </w:r>
    </w:p>
    <w:p w:rsidR="00643F1C" w:rsidRPr="00293B19" w:rsidRDefault="00643F1C" w:rsidP="00662600">
      <w:pPr>
        <w:pStyle w:val="Default"/>
        <w:numPr>
          <w:ilvl w:val="0"/>
          <w:numId w:val="13"/>
        </w:numPr>
        <w:spacing w:before="240" w:line="320" w:lineRule="exact"/>
        <w:ind w:left="1843" w:hanging="425"/>
        <w:jc w:val="both"/>
        <w:rPr>
          <w:rFonts w:ascii="Bookman Old Style" w:hAnsi="Bookman Old Style"/>
          <w:color w:val="auto"/>
          <w:lang w:val="en-US"/>
        </w:rPr>
      </w:pPr>
      <w:r w:rsidRPr="00293B19">
        <w:rPr>
          <w:rFonts w:ascii="Bookman Old Style" w:hAnsi="Bookman Old Style"/>
          <w:color w:val="auto"/>
          <w:lang w:val="en-US"/>
        </w:rPr>
        <w:t>Anggota</w:t>
      </w:r>
      <w:r w:rsidR="00FE1F3A" w:rsidRPr="00293B19">
        <w:rPr>
          <w:rFonts w:ascii="Bookman Old Style" w:hAnsi="Bookman Old Style"/>
          <w:color w:val="auto"/>
        </w:rPr>
        <w:t>-anggota</w:t>
      </w:r>
      <w:r w:rsidR="00312C9D" w:rsidRPr="00293B19">
        <w:rPr>
          <w:rFonts w:ascii="Bookman Old Style" w:hAnsi="Bookman Old Style"/>
          <w:color w:val="auto"/>
        </w:rPr>
        <w:t xml:space="preserve"> </w:t>
      </w:r>
      <w:r w:rsidRPr="00293B19">
        <w:rPr>
          <w:rFonts w:ascii="Bookman Old Style" w:hAnsi="Bookman Old Style"/>
          <w:color w:val="auto"/>
          <w:lang w:val="en-US"/>
        </w:rPr>
        <w:t>dari</w:t>
      </w:r>
      <w:r w:rsidR="00312C9D" w:rsidRPr="00293B19">
        <w:rPr>
          <w:rFonts w:ascii="Bookman Old Style" w:hAnsi="Bookman Old Style"/>
          <w:color w:val="auto"/>
        </w:rPr>
        <w:t xml:space="preserve"> </w:t>
      </w:r>
      <w:r w:rsidRPr="00293B19">
        <w:rPr>
          <w:rFonts w:ascii="Bookman Old Style" w:hAnsi="Bookman Old Style"/>
          <w:color w:val="auto"/>
          <w:lang w:val="en-US"/>
        </w:rPr>
        <w:t>kelembagaan</w:t>
      </w:r>
      <w:r w:rsidR="00312C9D" w:rsidRPr="00293B19">
        <w:rPr>
          <w:rFonts w:ascii="Bookman Old Style" w:hAnsi="Bookman Old Style"/>
          <w:color w:val="auto"/>
        </w:rPr>
        <w:t xml:space="preserve"> </w:t>
      </w:r>
      <w:r w:rsidR="00FE1F3A" w:rsidRPr="00293B19">
        <w:rPr>
          <w:rFonts w:ascii="Bookman Old Style" w:hAnsi="Bookman Old Style"/>
          <w:color w:val="auto"/>
        </w:rPr>
        <w:t>sebagaimana dimaksud pada ayat (1)</w:t>
      </w:r>
      <w:r w:rsidR="00312C9D" w:rsidRPr="00293B19">
        <w:rPr>
          <w:rFonts w:ascii="Bookman Old Style" w:hAnsi="Bookman Old Style"/>
          <w:color w:val="auto"/>
        </w:rPr>
        <w:t xml:space="preserve"> </w:t>
      </w:r>
      <w:r w:rsidRPr="00293B19">
        <w:rPr>
          <w:rFonts w:ascii="Bookman Old Style" w:hAnsi="Bookman Old Style"/>
          <w:color w:val="auto"/>
          <w:lang w:val="en-US"/>
        </w:rPr>
        <w:t>adalah</w:t>
      </w:r>
      <w:r w:rsidR="00312C9D" w:rsidRPr="00293B19">
        <w:rPr>
          <w:rFonts w:ascii="Bookman Old Style" w:hAnsi="Bookman Old Style"/>
          <w:color w:val="auto"/>
        </w:rPr>
        <w:t xml:space="preserve"> </w:t>
      </w:r>
      <w:r w:rsidR="00856121" w:rsidRPr="00293B19">
        <w:rPr>
          <w:rFonts w:ascii="Bookman Old Style" w:hAnsi="Bookman Old Style"/>
          <w:color w:val="auto"/>
        </w:rPr>
        <w:t xml:space="preserve">organisasi </w:t>
      </w:r>
      <w:r w:rsidR="00EE7E61">
        <w:rPr>
          <w:rFonts w:ascii="Bookman Old Style" w:hAnsi="Bookman Old Style"/>
          <w:color w:val="auto"/>
          <w:lang w:val="en-US"/>
        </w:rPr>
        <w:t>P</w:t>
      </w:r>
      <w:r w:rsidR="0060106B" w:rsidRPr="00293B19">
        <w:rPr>
          <w:rFonts w:ascii="Bookman Old Style" w:hAnsi="Bookman Old Style"/>
          <w:color w:val="auto"/>
        </w:rPr>
        <w:t xml:space="preserve">erangkat </w:t>
      </w:r>
      <w:r w:rsidR="00EE7E61">
        <w:rPr>
          <w:rFonts w:ascii="Bookman Old Style" w:hAnsi="Bookman Old Style"/>
          <w:color w:val="auto"/>
          <w:lang w:val="en-US"/>
        </w:rPr>
        <w:t>D</w:t>
      </w:r>
      <w:r w:rsidR="0060106B" w:rsidRPr="00293B19">
        <w:rPr>
          <w:rFonts w:ascii="Bookman Old Style" w:hAnsi="Bookman Old Style"/>
          <w:color w:val="auto"/>
        </w:rPr>
        <w:t>aerah</w:t>
      </w:r>
      <w:r w:rsidR="00856121" w:rsidRPr="00293B19">
        <w:rPr>
          <w:rFonts w:ascii="Bookman Old Style" w:hAnsi="Bookman Old Style"/>
          <w:color w:val="auto"/>
        </w:rPr>
        <w:t xml:space="preserve"> dan </w:t>
      </w:r>
      <w:r w:rsidR="00312C9D" w:rsidRPr="00293B19">
        <w:rPr>
          <w:rFonts w:ascii="Bookman Old Style" w:hAnsi="Bookman Old Style"/>
          <w:color w:val="auto"/>
          <w:lang w:val="en-US"/>
        </w:rPr>
        <w:t xml:space="preserve">unsur </w:t>
      </w:r>
      <w:r w:rsidRPr="00293B19">
        <w:rPr>
          <w:rFonts w:ascii="Bookman Old Style" w:hAnsi="Bookman Old Style"/>
          <w:color w:val="auto"/>
          <w:lang w:val="en-US"/>
        </w:rPr>
        <w:t>terkait.</w:t>
      </w:r>
    </w:p>
    <w:p w:rsidR="00FC6068" w:rsidRPr="00293B19" w:rsidRDefault="00643F1C" w:rsidP="00662600">
      <w:pPr>
        <w:pStyle w:val="Default"/>
        <w:numPr>
          <w:ilvl w:val="0"/>
          <w:numId w:val="13"/>
        </w:numPr>
        <w:spacing w:before="240" w:line="320" w:lineRule="exact"/>
        <w:ind w:left="1843" w:hanging="425"/>
        <w:jc w:val="both"/>
        <w:rPr>
          <w:rFonts w:ascii="Bookman Old Style" w:hAnsi="Bookman Old Style"/>
          <w:color w:val="auto"/>
          <w:lang w:val="en-US"/>
        </w:rPr>
      </w:pPr>
      <w:r w:rsidRPr="00293B19">
        <w:rPr>
          <w:rFonts w:ascii="Bookman Old Style" w:hAnsi="Bookman Old Style"/>
          <w:color w:val="auto"/>
          <w:lang w:val="en-US"/>
        </w:rPr>
        <w:t>Kelem</w:t>
      </w:r>
      <w:r w:rsidR="002C5BE4" w:rsidRPr="00293B19">
        <w:rPr>
          <w:rFonts w:ascii="Bookman Old Style" w:hAnsi="Bookman Old Style"/>
          <w:color w:val="auto"/>
          <w:lang w:val="en-US"/>
        </w:rPr>
        <w:t>baga</w:t>
      </w:r>
      <w:r w:rsidRPr="00293B19">
        <w:rPr>
          <w:rFonts w:ascii="Bookman Old Style" w:hAnsi="Bookman Old Style"/>
          <w:color w:val="auto"/>
          <w:lang w:val="en-US"/>
        </w:rPr>
        <w:t>an</w:t>
      </w:r>
      <w:r w:rsidR="00312C9D" w:rsidRPr="00293B19">
        <w:rPr>
          <w:rFonts w:ascii="Bookman Old Style" w:hAnsi="Bookman Old Style"/>
          <w:color w:val="auto"/>
        </w:rPr>
        <w:t xml:space="preserve"> </w:t>
      </w:r>
      <w:r w:rsidR="00FE1F3A" w:rsidRPr="00293B19">
        <w:rPr>
          <w:rFonts w:ascii="Bookman Old Style" w:hAnsi="Bookman Old Style"/>
          <w:color w:val="auto"/>
        </w:rPr>
        <w:t>sebagaimana dimaksud pada ayat (1)</w:t>
      </w:r>
      <w:r w:rsidR="00312C9D" w:rsidRPr="00293B19">
        <w:rPr>
          <w:rFonts w:ascii="Bookman Old Style" w:hAnsi="Bookman Old Style"/>
          <w:color w:val="auto"/>
        </w:rPr>
        <w:t xml:space="preserve"> </w:t>
      </w:r>
      <w:r w:rsidR="002C5BE4" w:rsidRPr="00293B19">
        <w:rPr>
          <w:rFonts w:ascii="Bookman Old Style" w:hAnsi="Bookman Old Style"/>
          <w:color w:val="auto"/>
          <w:lang w:val="en-US"/>
        </w:rPr>
        <w:t>bertugas</w:t>
      </w:r>
      <w:r w:rsidR="00312C9D" w:rsidRPr="00293B19">
        <w:rPr>
          <w:rFonts w:ascii="Bookman Old Style" w:hAnsi="Bookman Old Style"/>
          <w:color w:val="auto"/>
        </w:rPr>
        <w:t xml:space="preserve"> </w:t>
      </w:r>
      <w:r w:rsidR="002C5BE4" w:rsidRPr="00293B19">
        <w:rPr>
          <w:rFonts w:ascii="Bookman Old Style" w:hAnsi="Bookman Old Style"/>
          <w:color w:val="auto"/>
          <w:lang w:val="en-US"/>
        </w:rPr>
        <w:t>membuat detail implementasi</w:t>
      </w:r>
      <w:r w:rsidR="00312C9D" w:rsidRPr="00293B19">
        <w:rPr>
          <w:rFonts w:ascii="Bookman Old Style" w:hAnsi="Bookman Old Style"/>
          <w:color w:val="auto"/>
        </w:rPr>
        <w:t xml:space="preserve"> </w:t>
      </w:r>
      <w:r w:rsidRPr="00293B19">
        <w:rPr>
          <w:rFonts w:ascii="Bookman Old Style" w:hAnsi="Bookman Old Style"/>
          <w:color w:val="auto"/>
          <w:lang w:val="en-US"/>
        </w:rPr>
        <w:t>p</w:t>
      </w:r>
      <w:r w:rsidR="002C5BE4" w:rsidRPr="00293B19">
        <w:rPr>
          <w:rFonts w:ascii="Bookman Old Style" w:hAnsi="Bookman Old Style"/>
          <w:color w:val="auto"/>
          <w:lang w:val="en-US"/>
        </w:rPr>
        <w:t>engembangan</w:t>
      </w:r>
      <w:r w:rsidR="00312C9D" w:rsidRPr="00293B19">
        <w:rPr>
          <w:rFonts w:ascii="Bookman Old Style" w:hAnsi="Bookman Old Style"/>
          <w:color w:val="auto"/>
        </w:rPr>
        <w:t xml:space="preserve"> </w:t>
      </w:r>
      <w:r w:rsidR="00312C9D" w:rsidRPr="00293B19">
        <w:rPr>
          <w:rFonts w:ascii="Bookman Old Style" w:hAnsi="Bookman Old Style"/>
          <w:color w:val="auto"/>
          <w:lang w:val="en-US"/>
        </w:rPr>
        <w:t>energ</w:t>
      </w:r>
      <w:r w:rsidR="004F499F" w:rsidRPr="00293B19">
        <w:rPr>
          <w:rFonts w:ascii="Bookman Old Style" w:hAnsi="Bookman Old Style"/>
          <w:color w:val="auto"/>
        </w:rPr>
        <w:t>i</w:t>
      </w:r>
      <w:r w:rsidR="00312C9D" w:rsidRPr="00293B19">
        <w:rPr>
          <w:rFonts w:ascii="Bookman Old Style" w:hAnsi="Bookman Old Style"/>
          <w:color w:val="auto"/>
        </w:rPr>
        <w:t xml:space="preserve"> </w:t>
      </w:r>
      <w:r w:rsidRPr="00293B19">
        <w:rPr>
          <w:rFonts w:ascii="Bookman Old Style" w:hAnsi="Bookman Old Style"/>
          <w:color w:val="auto"/>
          <w:lang w:val="en-US"/>
        </w:rPr>
        <w:t>baru</w:t>
      </w:r>
      <w:r w:rsidR="00312C9D" w:rsidRPr="00293B19">
        <w:rPr>
          <w:rFonts w:ascii="Bookman Old Style" w:hAnsi="Bookman Old Style"/>
          <w:color w:val="auto"/>
        </w:rPr>
        <w:t xml:space="preserve"> </w:t>
      </w:r>
      <w:r w:rsidRPr="00293B19">
        <w:rPr>
          <w:rFonts w:ascii="Bookman Old Style" w:hAnsi="Bookman Old Style"/>
          <w:color w:val="auto"/>
          <w:lang w:val="en-US"/>
        </w:rPr>
        <w:t>terbarukan</w:t>
      </w:r>
      <w:r w:rsidR="00312C9D" w:rsidRPr="00293B19">
        <w:rPr>
          <w:rFonts w:ascii="Bookman Old Style" w:hAnsi="Bookman Old Style"/>
          <w:color w:val="auto"/>
        </w:rPr>
        <w:t xml:space="preserve"> </w:t>
      </w:r>
      <w:r w:rsidR="002C5BE4" w:rsidRPr="00293B19">
        <w:rPr>
          <w:rFonts w:ascii="Bookman Old Style" w:hAnsi="Bookman Old Style"/>
          <w:color w:val="auto"/>
          <w:lang w:val="en-US"/>
        </w:rPr>
        <w:t>sesuai</w:t>
      </w:r>
      <w:r w:rsidR="00312C9D" w:rsidRPr="00293B19">
        <w:rPr>
          <w:rFonts w:ascii="Bookman Old Style" w:hAnsi="Bookman Old Style"/>
          <w:color w:val="auto"/>
        </w:rPr>
        <w:t xml:space="preserve"> </w:t>
      </w:r>
      <w:r w:rsidR="002C5BE4" w:rsidRPr="00293B19">
        <w:rPr>
          <w:rFonts w:ascii="Bookman Old Style" w:hAnsi="Bookman Old Style"/>
          <w:color w:val="auto"/>
          <w:lang w:val="en-US"/>
        </w:rPr>
        <w:t>dengan</w:t>
      </w:r>
      <w:r w:rsidR="00312C9D" w:rsidRPr="00293B19">
        <w:rPr>
          <w:rFonts w:ascii="Bookman Old Style" w:hAnsi="Bookman Old Style"/>
          <w:color w:val="auto"/>
        </w:rPr>
        <w:t xml:space="preserve"> </w:t>
      </w:r>
      <w:r w:rsidR="002C5BE4" w:rsidRPr="00293B19">
        <w:rPr>
          <w:rFonts w:ascii="Bookman Old Style" w:hAnsi="Bookman Old Style"/>
          <w:color w:val="auto"/>
          <w:lang w:val="en-US"/>
        </w:rPr>
        <w:t>tupoksi</w:t>
      </w:r>
      <w:r w:rsidR="00312C9D" w:rsidRPr="00293B19">
        <w:rPr>
          <w:rFonts w:ascii="Bookman Old Style" w:hAnsi="Bookman Old Style"/>
          <w:color w:val="auto"/>
        </w:rPr>
        <w:t xml:space="preserve"> </w:t>
      </w:r>
      <w:r w:rsidR="002C5BE4" w:rsidRPr="00293B19">
        <w:rPr>
          <w:rFonts w:ascii="Bookman Old Style" w:hAnsi="Bookman Old Style"/>
          <w:color w:val="auto"/>
          <w:lang w:val="en-US"/>
        </w:rPr>
        <w:t>masing-masing</w:t>
      </w:r>
      <w:r w:rsidR="00312C9D" w:rsidRPr="00293B19">
        <w:rPr>
          <w:rFonts w:ascii="Bookman Old Style" w:hAnsi="Bookman Old Style"/>
          <w:color w:val="auto"/>
        </w:rPr>
        <w:t xml:space="preserve"> </w:t>
      </w:r>
      <w:r w:rsidR="00FE1F3A" w:rsidRPr="00293B19">
        <w:rPr>
          <w:rFonts w:ascii="Bookman Old Style" w:hAnsi="Bookman Old Style"/>
          <w:color w:val="auto"/>
        </w:rPr>
        <w:t xml:space="preserve">organisasi </w:t>
      </w:r>
      <w:r w:rsidR="00EE7E61">
        <w:rPr>
          <w:rFonts w:ascii="Bookman Old Style" w:hAnsi="Bookman Old Style"/>
          <w:color w:val="auto"/>
          <w:lang w:val="en-US"/>
        </w:rPr>
        <w:t>P</w:t>
      </w:r>
      <w:r w:rsidR="0060106B" w:rsidRPr="00293B19">
        <w:rPr>
          <w:rFonts w:ascii="Bookman Old Style" w:hAnsi="Bookman Old Style"/>
          <w:color w:val="auto"/>
        </w:rPr>
        <w:t xml:space="preserve">erangkat </w:t>
      </w:r>
      <w:r w:rsidR="00EE7E61">
        <w:rPr>
          <w:rFonts w:ascii="Bookman Old Style" w:hAnsi="Bookman Old Style"/>
          <w:color w:val="auto"/>
          <w:lang w:val="en-US"/>
        </w:rPr>
        <w:t>D</w:t>
      </w:r>
      <w:r w:rsidR="0060106B" w:rsidRPr="00293B19">
        <w:rPr>
          <w:rFonts w:ascii="Bookman Old Style" w:hAnsi="Bookman Old Style"/>
          <w:color w:val="auto"/>
        </w:rPr>
        <w:t>aerah</w:t>
      </w:r>
      <w:r w:rsidR="002C5BE4" w:rsidRPr="00293B19">
        <w:rPr>
          <w:rFonts w:ascii="Bookman Old Style" w:hAnsi="Bookman Old Style"/>
          <w:color w:val="auto"/>
          <w:lang w:val="en-US"/>
        </w:rPr>
        <w:t>.</w:t>
      </w:r>
    </w:p>
    <w:p w:rsidR="00643F1C" w:rsidRPr="00293B19" w:rsidRDefault="00643F1C" w:rsidP="00662600">
      <w:pPr>
        <w:pStyle w:val="Default"/>
        <w:numPr>
          <w:ilvl w:val="0"/>
          <w:numId w:val="13"/>
        </w:numPr>
        <w:spacing w:before="240" w:line="320" w:lineRule="exact"/>
        <w:ind w:left="1843" w:hanging="425"/>
        <w:jc w:val="both"/>
        <w:rPr>
          <w:rFonts w:ascii="Bookman Old Style" w:hAnsi="Bookman Old Style"/>
          <w:color w:val="auto"/>
          <w:lang w:val="en-US"/>
        </w:rPr>
      </w:pPr>
      <w:r w:rsidRPr="00293B19">
        <w:rPr>
          <w:rFonts w:ascii="Bookman Old Style" w:hAnsi="Bookman Old Style"/>
          <w:color w:val="auto"/>
          <w:lang w:val="en-US"/>
        </w:rPr>
        <w:t>Pelaksanaan</w:t>
      </w:r>
      <w:r w:rsidR="00312C9D" w:rsidRPr="00293B19">
        <w:rPr>
          <w:rFonts w:ascii="Bookman Old Style" w:hAnsi="Bookman Old Style"/>
          <w:color w:val="auto"/>
        </w:rPr>
        <w:t xml:space="preserve"> </w:t>
      </w:r>
      <w:r w:rsidRPr="00293B19">
        <w:rPr>
          <w:rFonts w:ascii="Bookman Old Style" w:hAnsi="Bookman Old Style"/>
          <w:color w:val="auto"/>
          <w:lang w:val="en-US"/>
        </w:rPr>
        <w:t>tugas</w:t>
      </w:r>
      <w:r w:rsidR="00312C9D" w:rsidRPr="00293B19">
        <w:rPr>
          <w:rFonts w:ascii="Bookman Old Style" w:hAnsi="Bookman Old Style"/>
          <w:color w:val="auto"/>
        </w:rPr>
        <w:t xml:space="preserve"> </w:t>
      </w:r>
      <w:r w:rsidRPr="00293B19">
        <w:rPr>
          <w:rFonts w:ascii="Bookman Old Style" w:hAnsi="Bookman Old Style"/>
          <w:color w:val="auto"/>
          <w:lang w:val="en-US"/>
        </w:rPr>
        <w:t>kelembagaan</w:t>
      </w:r>
      <w:r w:rsidR="00312C9D" w:rsidRPr="00293B19">
        <w:rPr>
          <w:rFonts w:ascii="Bookman Old Style" w:hAnsi="Bookman Old Style"/>
          <w:color w:val="auto"/>
        </w:rPr>
        <w:t xml:space="preserve"> </w:t>
      </w:r>
      <w:r w:rsidRPr="00293B19">
        <w:rPr>
          <w:rFonts w:ascii="Bookman Old Style" w:hAnsi="Bookman Old Style"/>
          <w:color w:val="auto"/>
          <w:lang w:val="en-US"/>
        </w:rPr>
        <w:t>sebagaimana</w:t>
      </w:r>
      <w:r w:rsidR="00312C9D" w:rsidRPr="00293B19">
        <w:rPr>
          <w:rFonts w:ascii="Bookman Old Style" w:hAnsi="Bookman Old Style"/>
          <w:color w:val="auto"/>
        </w:rPr>
        <w:t xml:space="preserve"> </w:t>
      </w:r>
      <w:r w:rsidRPr="00293B19">
        <w:rPr>
          <w:rFonts w:ascii="Bookman Old Style" w:hAnsi="Bookman Old Style"/>
          <w:color w:val="auto"/>
          <w:lang w:val="en-US"/>
        </w:rPr>
        <w:t>dimaksud pada ayat (</w:t>
      </w:r>
      <w:r w:rsidR="00786F43">
        <w:rPr>
          <w:rFonts w:ascii="Bookman Old Style" w:hAnsi="Bookman Old Style"/>
          <w:color w:val="auto"/>
          <w:lang w:val="en-US"/>
        </w:rPr>
        <w:t>3</w:t>
      </w:r>
      <w:r w:rsidRPr="00293B19">
        <w:rPr>
          <w:rFonts w:ascii="Bookman Old Style" w:hAnsi="Bookman Old Style"/>
          <w:color w:val="auto"/>
          <w:lang w:val="en-US"/>
        </w:rPr>
        <w:t>) dilakukan</w:t>
      </w:r>
      <w:r w:rsidR="00312C9D" w:rsidRPr="00293B19">
        <w:rPr>
          <w:rFonts w:ascii="Bookman Old Style" w:hAnsi="Bookman Old Style"/>
          <w:color w:val="auto"/>
        </w:rPr>
        <w:t xml:space="preserve"> </w:t>
      </w:r>
      <w:r w:rsidRPr="00293B19">
        <w:rPr>
          <w:rFonts w:ascii="Bookman Old Style" w:hAnsi="Bookman Old Style"/>
          <w:color w:val="auto"/>
          <w:lang w:val="en-US"/>
        </w:rPr>
        <w:t>secara</w:t>
      </w:r>
      <w:r w:rsidR="00312C9D" w:rsidRPr="00293B19">
        <w:rPr>
          <w:rFonts w:ascii="Bookman Old Style" w:hAnsi="Bookman Old Style"/>
          <w:color w:val="auto"/>
        </w:rPr>
        <w:t xml:space="preserve"> </w:t>
      </w:r>
      <w:r w:rsidRPr="00293B19">
        <w:rPr>
          <w:rFonts w:ascii="Bookman Old Style" w:hAnsi="Bookman Old Style"/>
          <w:color w:val="auto"/>
          <w:lang w:val="en-US"/>
        </w:rPr>
        <w:t>terkoordinasi</w:t>
      </w:r>
      <w:r w:rsidR="00312C9D" w:rsidRPr="00293B19">
        <w:rPr>
          <w:rFonts w:ascii="Bookman Old Style" w:hAnsi="Bookman Old Style"/>
          <w:color w:val="auto"/>
        </w:rPr>
        <w:t xml:space="preserve"> </w:t>
      </w:r>
      <w:r w:rsidRPr="00293B19">
        <w:rPr>
          <w:rFonts w:ascii="Bookman Old Style" w:hAnsi="Bookman Old Style"/>
          <w:color w:val="auto"/>
          <w:lang w:val="en-US"/>
        </w:rPr>
        <w:t>dengan</w:t>
      </w:r>
      <w:r w:rsidR="00312C9D" w:rsidRPr="00293B19">
        <w:rPr>
          <w:rFonts w:ascii="Bookman Old Style" w:hAnsi="Bookman Old Style"/>
          <w:color w:val="auto"/>
        </w:rPr>
        <w:t xml:space="preserve"> </w:t>
      </w:r>
      <w:r w:rsidRPr="00293B19">
        <w:rPr>
          <w:rFonts w:ascii="Bookman Old Style" w:hAnsi="Bookman Old Style"/>
          <w:color w:val="auto"/>
          <w:lang w:val="en-US"/>
        </w:rPr>
        <w:t>instansi</w:t>
      </w:r>
      <w:r w:rsidR="00312C9D" w:rsidRPr="00293B19">
        <w:rPr>
          <w:rFonts w:ascii="Bookman Old Style" w:hAnsi="Bookman Old Style"/>
          <w:color w:val="auto"/>
        </w:rPr>
        <w:t xml:space="preserve"> </w:t>
      </w:r>
      <w:r w:rsidRPr="00293B19">
        <w:rPr>
          <w:rFonts w:ascii="Bookman Old Style" w:hAnsi="Bookman Old Style"/>
          <w:color w:val="auto"/>
          <w:lang w:val="en-US"/>
        </w:rPr>
        <w:t>terkait</w:t>
      </w:r>
      <w:r w:rsidR="00312C9D" w:rsidRPr="00293B19">
        <w:rPr>
          <w:rFonts w:ascii="Bookman Old Style" w:hAnsi="Bookman Old Style"/>
          <w:color w:val="auto"/>
        </w:rPr>
        <w:t xml:space="preserve"> </w:t>
      </w:r>
      <w:r w:rsidRPr="00293B19">
        <w:rPr>
          <w:rFonts w:ascii="Bookman Old Style" w:hAnsi="Bookman Old Style"/>
          <w:color w:val="auto"/>
          <w:lang w:val="en-US"/>
        </w:rPr>
        <w:t>baik</w:t>
      </w:r>
      <w:r w:rsidR="00312C9D" w:rsidRPr="00293B19">
        <w:rPr>
          <w:rFonts w:ascii="Bookman Old Style" w:hAnsi="Bookman Old Style"/>
          <w:color w:val="auto"/>
        </w:rPr>
        <w:t xml:space="preserve"> </w:t>
      </w:r>
      <w:r w:rsidRPr="00293B19">
        <w:rPr>
          <w:rFonts w:ascii="Bookman Old Style" w:hAnsi="Bookman Old Style"/>
          <w:color w:val="auto"/>
          <w:lang w:val="en-US"/>
        </w:rPr>
        <w:t>pusat</w:t>
      </w:r>
      <w:r w:rsidR="00312C9D" w:rsidRPr="00293B19">
        <w:rPr>
          <w:rFonts w:ascii="Bookman Old Style" w:hAnsi="Bookman Old Style"/>
          <w:color w:val="auto"/>
        </w:rPr>
        <w:t xml:space="preserve"> </w:t>
      </w:r>
      <w:r w:rsidRPr="00293B19">
        <w:rPr>
          <w:rFonts w:ascii="Bookman Old Style" w:hAnsi="Bookman Old Style"/>
          <w:color w:val="auto"/>
          <w:lang w:val="en-US"/>
        </w:rPr>
        <w:t>maupun</w:t>
      </w:r>
      <w:r w:rsidR="00312C9D" w:rsidRPr="00293B19">
        <w:rPr>
          <w:rFonts w:ascii="Bookman Old Style" w:hAnsi="Bookman Old Style"/>
          <w:color w:val="auto"/>
        </w:rPr>
        <w:t xml:space="preserve"> </w:t>
      </w:r>
      <w:r w:rsidR="00EE7E61">
        <w:rPr>
          <w:rFonts w:ascii="Bookman Old Style" w:hAnsi="Bookman Old Style"/>
          <w:color w:val="auto"/>
          <w:lang w:val="en-US"/>
        </w:rPr>
        <w:t>D</w:t>
      </w:r>
      <w:r w:rsidRPr="00293B19">
        <w:rPr>
          <w:rFonts w:ascii="Bookman Old Style" w:hAnsi="Bookman Old Style"/>
          <w:color w:val="auto"/>
          <w:lang w:val="en-US"/>
        </w:rPr>
        <w:t>aerah dan pihak lain terkait</w:t>
      </w:r>
      <w:r w:rsidR="00312C9D" w:rsidRPr="00293B19">
        <w:rPr>
          <w:rFonts w:ascii="Bookman Old Style" w:hAnsi="Bookman Old Style"/>
          <w:color w:val="auto"/>
        </w:rPr>
        <w:t xml:space="preserve"> </w:t>
      </w:r>
      <w:r w:rsidRPr="00293B19">
        <w:rPr>
          <w:rFonts w:ascii="Bookman Old Style" w:hAnsi="Bookman Old Style"/>
          <w:color w:val="auto"/>
          <w:lang w:val="en-US"/>
        </w:rPr>
        <w:t>dengan</w:t>
      </w:r>
      <w:r w:rsidR="00312C9D" w:rsidRPr="00293B19">
        <w:rPr>
          <w:rFonts w:ascii="Bookman Old Style" w:hAnsi="Bookman Old Style"/>
          <w:color w:val="auto"/>
        </w:rPr>
        <w:t xml:space="preserve"> </w:t>
      </w:r>
      <w:r w:rsidRPr="00293B19">
        <w:rPr>
          <w:rFonts w:ascii="Bookman Old Style" w:hAnsi="Bookman Old Style"/>
          <w:color w:val="auto"/>
          <w:lang w:val="en-US"/>
        </w:rPr>
        <w:t>tetap</w:t>
      </w:r>
      <w:r w:rsidR="00312C9D" w:rsidRPr="00293B19">
        <w:rPr>
          <w:rFonts w:ascii="Bookman Old Style" w:hAnsi="Bookman Old Style"/>
          <w:color w:val="auto"/>
        </w:rPr>
        <w:t xml:space="preserve"> </w:t>
      </w:r>
      <w:r w:rsidRPr="00293B19">
        <w:rPr>
          <w:rFonts w:ascii="Bookman Old Style" w:hAnsi="Bookman Old Style"/>
          <w:color w:val="auto"/>
          <w:lang w:val="en-US"/>
        </w:rPr>
        <w:t>memperhatikan</w:t>
      </w:r>
      <w:r w:rsidR="00312C9D" w:rsidRPr="00293B19">
        <w:rPr>
          <w:rFonts w:ascii="Bookman Old Style" w:hAnsi="Bookman Old Style"/>
          <w:color w:val="auto"/>
        </w:rPr>
        <w:t xml:space="preserve"> </w:t>
      </w:r>
      <w:r w:rsidRPr="00293B19">
        <w:rPr>
          <w:rFonts w:ascii="Bookman Old Style" w:hAnsi="Bookman Old Style"/>
          <w:color w:val="auto"/>
          <w:lang w:val="en-US"/>
        </w:rPr>
        <w:t>ketentuan</w:t>
      </w:r>
      <w:r w:rsidR="00312C9D" w:rsidRPr="00293B19">
        <w:rPr>
          <w:rFonts w:ascii="Bookman Old Style" w:hAnsi="Bookman Old Style"/>
          <w:color w:val="auto"/>
        </w:rPr>
        <w:t xml:space="preserve"> </w:t>
      </w:r>
      <w:r w:rsidRPr="00293B19">
        <w:rPr>
          <w:rFonts w:ascii="Bookman Old Style" w:hAnsi="Bookman Old Style"/>
          <w:color w:val="auto"/>
          <w:lang w:val="en-US"/>
        </w:rPr>
        <w:t>peraturan</w:t>
      </w:r>
      <w:r w:rsidR="00312C9D" w:rsidRPr="00293B19">
        <w:rPr>
          <w:rFonts w:ascii="Bookman Old Style" w:hAnsi="Bookman Old Style"/>
          <w:color w:val="auto"/>
        </w:rPr>
        <w:t xml:space="preserve"> </w:t>
      </w:r>
      <w:r w:rsidRPr="00293B19">
        <w:rPr>
          <w:rFonts w:ascii="Bookman Old Style" w:hAnsi="Bookman Old Style"/>
          <w:color w:val="auto"/>
          <w:lang w:val="en-US"/>
        </w:rPr>
        <w:t>perundang-undangan</w:t>
      </w:r>
      <w:r w:rsidR="0067738E" w:rsidRPr="00293B19">
        <w:rPr>
          <w:rFonts w:ascii="Bookman Old Style" w:hAnsi="Bookman Old Style"/>
          <w:color w:val="auto"/>
          <w:lang w:val="en-US"/>
        </w:rPr>
        <w:t>.</w:t>
      </w:r>
    </w:p>
    <w:p w:rsidR="009B27E6" w:rsidRDefault="00786F43" w:rsidP="002360EB">
      <w:pPr>
        <w:pStyle w:val="Default"/>
        <w:numPr>
          <w:ilvl w:val="0"/>
          <w:numId w:val="13"/>
        </w:numPr>
        <w:spacing w:before="240" w:line="320" w:lineRule="exact"/>
        <w:ind w:left="1843" w:hanging="425"/>
        <w:jc w:val="both"/>
        <w:rPr>
          <w:rFonts w:ascii="Bookman Old Style" w:hAnsi="Bookman Old Style"/>
          <w:color w:val="auto"/>
          <w:lang w:val="en-US"/>
        </w:rPr>
      </w:pPr>
      <w:r>
        <w:rPr>
          <w:rFonts w:ascii="Bookman Old Style" w:hAnsi="Bookman Old Style"/>
          <w:color w:val="auto"/>
          <w:lang w:val="en-US"/>
        </w:rPr>
        <w:t>K</w:t>
      </w:r>
      <w:r w:rsidR="009B27E6" w:rsidRPr="00293B19">
        <w:rPr>
          <w:rFonts w:ascii="Bookman Old Style" w:hAnsi="Bookman Old Style"/>
          <w:color w:val="auto"/>
          <w:lang w:val="en-US"/>
        </w:rPr>
        <w:t>elembagaan dan pelaksanaan</w:t>
      </w:r>
      <w:r w:rsidR="00312C9D" w:rsidRPr="00293B19">
        <w:rPr>
          <w:rFonts w:ascii="Bookman Old Style" w:hAnsi="Bookman Old Style"/>
          <w:color w:val="auto"/>
        </w:rPr>
        <w:t xml:space="preserve"> </w:t>
      </w:r>
      <w:r w:rsidR="009B27E6" w:rsidRPr="00293B19">
        <w:rPr>
          <w:rFonts w:ascii="Bookman Old Style" w:hAnsi="Bookman Old Style"/>
          <w:color w:val="auto"/>
          <w:lang w:val="en-US"/>
        </w:rPr>
        <w:t>tugasnya</w:t>
      </w:r>
      <w:r w:rsidR="00312C9D" w:rsidRPr="00293B19">
        <w:rPr>
          <w:rFonts w:ascii="Bookman Old Style" w:hAnsi="Bookman Old Style"/>
          <w:color w:val="auto"/>
        </w:rPr>
        <w:t xml:space="preserve"> </w:t>
      </w:r>
      <w:r w:rsidR="009B27E6" w:rsidRPr="00293B19">
        <w:rPr>
          <w:rFonts w:ascii="Bookman Old Style" w:hAnsi="Bookman Old Style"/>
          <w:color w:val="auto"/>
          <w:lang w:val="en-US"/>
        </w:rPr>
        <w:t>sebagaimana</w:t>
      </w:r>
      <w:r w:rsidR="00312C9D" w:rsidRPr="00293B19">
        <w:rPr>
          <w:rFonts w:ascii="Bookman Old Style" w:hAnsi="Bookman Old Style"/>
          <w:color w:val="auto"/>
        </w:rPr>
        <w:t xml:space="preserve"> </w:t>
      </w:r>
      <w:r w:rsidR="009B27E6" w:rsidRPr="00293B19">
        <w:rPr>
          <w:rFonts w:ascii="Bookman Old Style" w:hAnsi="Bookman Old Style"/>
          <w:color w:val="auto"/>
          <w:lang w:val="en-US"/>
        </w:rPr>
        <w:t>dimaksud</w:t>
      </w:r>
      <w:r w:rsidR="00312C9D" w:rsidRPr="00293B19">
        <w:rPr>
          <w:rFonts w:ascii="Bookman Old Style" w:hAnsi="Bookman Old Style"/>
          <w:color w:val="auto"/>
        </w:rPr>
        <w:t xml:space="preserve"> </w:t>
      </w:r>
      <w:r>
        <w:rPr>
          <w:rFonts w:ascii="Bookman Old Style" w:hAnsi="Bookman Old Style"/>
          <w:color w:val="auto"/>
          <w:lang w:val="en-US"/>
        </w:rPr>
        <w:t xml:space="preserve">pada </w:t>
      </w:r>
      <w:r w:rsidR="009B27E6" w:rsidRPr="00293B19">
        <w:rPr>
          <w:rFonts w:ascii="Bookman Old Style" w:hAnsi="Bookman Old Style"/>
          <w:color w:val="auto"/>
          <w:lang w:val="en-US"/>
        </w:rPr>
        <w:t>ayat (</w:t>
      </w:r>
      <w:r w:rsidR="00173A06" w:rsidRPr="00293B19">
        <w:rPr>
          <w:rFonts w:ascii="Bookman Old Style" w:hAnsi="Bookman Old Style"/>
          <w:color w:val="auto"/>
        </w:rPr>
        <w:t>4</w:t>
      </w:r>
      <w:r w:rsidR="009B27E6" w:rsidRPr="00293B19">
        <w:rPr>
          <w:rFonts w:ascii="Bookman Old Style" w:hAnsi="Bookman Old Style"/>
          <w:color w:val="auto"/>
          <w:lang w:val="en-US"/>
        </w:rPr>
        <w:t xml:space="preserve">) </w:t>
      </w:r>
      <w:r>
        <w:rPr>
          <w:rFonts w:ascii="Bookman Old Style" w:hAnsi="Bookman Old Style"/>
          <w:color w:val="auto"/>
          <w:lang w:val="en-US"/>
        </w:rPr>
        <w:t xml:space="preserve">ditetapkan dengan </w:t>
      </w:r>
      <w:r w:rsidR="007651F7" w:rsidRPr="00293B19">
        <w:rPr>
          <w:rFonts w:ascii="Bookman Old Style" w:hAnsi="Bookman Old Style"/>
          <w:color w:val="auto"/>
          <w:lang w:val="en-US"/>
        </w:rPr>
        <w:t>Keputusan</w:t>
      </w:r>
      <w:r w:rsidR="00312C9D" w:rsidRPr="00293B19">
        <w:rPr>
          <w:rFonts w:ascii="Bookman Old Style" w:hAnsi="Bookman Old Style"/>
          <w:color w:val="auto"/>
        </w:rPr>
        <w:t xml:space="preserve"> </w:t>
      </w:r>
      <w:r w:rsidR="009B27E6" w:rsidRPr="00293B19">
        <w:rPr>
          <w:rFonts w:ascii="Bookman Old Style" w:hAnsi="Bookman Old Style"/>
          <w:color w:val="auto"/>
          <w:lang w:val="en-US"/>
        </w:rPr>
        <w:t>Gubernur.</w:t>
      </w:r>
    </w:p>
    <w:p w:rsidR="007651F7" w:rsidRPr="00293B19" w:rsidRDefault="007651F7" w:rsidP="002F532E">
      <w:pPr>
        <w:pStyle w:val="ListParagraph"/>
        <w:spacing w:before="120" w:after="0" w:line="320" w:lineRule="exact"/>
        <w:jc w:val="center"/>
        <w:rPr>
          <w:rFonts w:ascii="Bookman Old Style" w:hAnsi="Bookman Old Style"/>
          <w:sz w:val="24"/>
          <w:szCs w:val="24"/>
          <w:lang w:val="en-ID"/>
        </w:rPr>
      </w:pPr>
    </w:p>
    <w:p w:rsidR="00FC6068" w:rsidRPr="00CA196C" w:rsidRDefault="00FC6068" w:rsidP="00662600">
      <w:pPr>
        <w:pStyle w:val="ListParagraph"/>
        <w:numPr>
          <w:ilvl w:val="0"/>
          <w:numId w:val="14"/>
        </w:numPr>
        <w:spacing w:after="0" w:line="320" w:lineRule="exact"/>
        <w:ind w:left="1417" w:firstLine="1"/>
        <w:jc w:val="center"/>
        <w:rPr>
          <w:rFonts w:ascii="Bookman Old Style" w:hAnsi="Bookman Old Style"/>
          <w:color w:val="000000" w:themeColor="text1"/>
          <w:sz w:val="24"/>
          <w:szCs w:val="24"/>
        </w:rPr>
      </w:pPr>
      <w:r>
        <w:rPr>
          <w:rFonts w:ascii="Bookman Old Style" w:hAnsi="Bookman Old Style"/>
          <w:color w:val="000000" w:themeColor="text1"/>
          <w:sz w:val="24"/>
          <w:szCs w:val="24"/>
        </w:rPr>
        <w:t xml:space="preserve">BAB </w:t>
      </w:r>
      <w:r w:rsidR="006F6EE9">
        <w:rPr>
          <w:rFonts w:ascii="Bookman Old Style" w:hAnsi="Bookman Old Style"/>
          <w:color w:val="000000" w:themeColor="text1"/>
          <w:sz w:val="24"/>
          <w:szCs w:val="24"/>
          <w:lang w:val="en-US"/>
        </w:rPr>
        <w:t>I</w:t>
      </w:r>
      <w:r w:rsidRPr="00CA196C">
        <w:rPr>
          <w:rFonts w:ascii="Bookman Old Style" w:hAnsi="Bookman Old Style"/>
          <w:color w:val="000000" w:themeColor="text1"/>
          <w:sz w:val="24"/>
          <w:szCs w:val="24"/>
        </w:rPr>
        <w:t>V</w:t>
      </w:r>
    </w:p>
    <w:p w:rsidR="00FC6068" w:rsidRDefault="00FC6068" w:rsidP="00662600">
      <w:pPr>
        <w:pStyle w:val="ListParagraph"/>
        <w:numPr>
          <w:ilvl w:val="1"/>
          <w:numId w:val="14"/>
        </w:numPr>
        <w:spacing w:after="0" w:line="320" w:lineRule="exact"/>
        <w:ind w:left="0" w:firstLine="720"/>
        <w:jc w:val="center"/>
        <w:rPr>
          <w:rFonts w:ascii="Bookman Old Style" w:hAnsi="Bookman Old Style"/>
          <w:color w:val="000000" w:themeColor="text1"/>
          <w:sz w:val="24"/>
          <w:szCs w:val="24"/>
        </w:rPr>
      </w:pPr>
      <w:r>
        <w:rPr>
          <w:rFonts w:ascii="Bookman Old Style" w:hAnsi="Bookman Old Style"/>
          <w:color w:val="000000" w:themeColor="text1"/>
          <w:sz w:val="24"/>
          <w:szCs w:val="24"/>
          <w:lang w:val="en-US"/>
        </w:rPr>
        <w:t>PERUBAHAN RUED-P</w:t>
      </w:r>
    </w:p>
    <w:p w:rsidR="00FC6068" w:rsidRPr="00CA196C" w:rsidRDefault="00FC6068" w:rsidP="00662600">
      <w:pPr>
        <w:pStyle w:val="Default"/>
        <w:numPr>
          <w:ilvl w:val="0"/>
          <w:numId w:val="14"/>
        </w:numPr>
        <w:spacing w:before="240" w:line="320" w:lineRule="exact"/>
        <w:ind w:left="141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sidR="006F6EE9">
        <w:rPr>
          <w:rFonts w:ascii="Bookman Old Style" w:hAnsi="Bookman Old Style"/>
          <w:color w:val="000000" w:themeColor="text1"/>
          <w:lang w:val="en-US"/>
        </w:rPr>
        <w:t>9</w:t>
      </w:r>
    </w:p>
    <w:p w:rsidR="00FC6068" w:rsidRPr="00CA196C" w:rsidRDefault="00FC6068" w:rsidP="00662600">
      <w:pPr>
        <w:pStyle w:val="ListParagraph"/>
        <w:numPr>
          <w:ilvl w:val="1"/>
          <w:numId w:val="14"/>
        </w:numPr>
        <w:spacing w:after="0" w:line="320" w:lineRule="exact"/>
        <w:ind w:left="0" w:firstLine="720"/>
        <w:jc w:val="center"/>
        <w:rPr>
          <w:rFonts w:ascii="Bookman Old Style" w:hAnsi="Bookman Old Style"/>
          <w:color w:val="000000" w:themeColor="text1"/>
          <w:sz w:val="24"/>
          <w:szCs w:val="24"/>
        </w:rPr>
      </w:pPr>
    </w:p>
    <w:p w:rsidR="000B0EA2" w:rsidRDefault="00173A06" w:rsidP="00FC6068">
      <w:pPr>
        <w:pStyle w:val="Default"/>
        <w:spacing w:line="320" w:lineRule="exact"/>
        <w:ind w:left="1276"/>
        <w:jc w:val="both"/>
        <w:rPr>
          <w:rFonts w:ascii="Bookman Old Style" w:hAnsi="Bookman Old Style" w:cs="Calibri"/>
          <w:color w:val="000000" w:themeColor="text1"/>
          <w:lang w:val="en-US"/>
        </w:rPr>
      </w:pPr>
      <w:r w:rsidRPr="0060106B">
        <w:rPr>
          <w:rFonts w:ascii="Bookman Old Style" w:hAnsi="Bookman Old Style"/>
          <w:color w:val="000000" w:themeColor="text1"/>
        </w:rPr>
        <w:t>RUED-P</w:t>
      </w:r>
      <w:r w:rsidR="00EE7E61">
        <w:rPr>
          <w:rFonts w:ascii="Bookman Old Style" w:hAnsi="Bookman Old Style"/>
          <w:color w:val="000000" w:themeColor="text1"/>
          <w:lang w:val="en-US"/>
        </w:rPr>
        <w:t xml:space="preserve"> </w:t>
      </w:r>
      <w:r w:rsidR="000B0EA2" w:rsidRPr="000B0EA2">
        <w:rPr>
          <w:rFonts w:ascii="Bookman Old Style" w:hAnsi="Bookman Old Style" w:cs="Calibri"/>
          <w:color w:val="000000" w:themeColor="text1"/>
        </w:rPr>
        <w:t>dapat ditinjau kembali dan dimutakhirkan secara berkala setiap 5 (lima) tahun sekali atau sewaktu-waktu, dalam hal:</w:t>
      </w:r>
    </w:p>
    <w:tbl>
      <w:tblPr>
        <w:tblW w:w="8222" w:type="dxa"/>
        <w:tblInd w:w="1384" w:type="dxa"/>
        <w:tblLook w:val="04A0" w:firstRow="1" w:lastRow="0" w:firstColumn="1" w:lastColumn="0" w:noHBand="0" w:noVBand="1"/>
      </w:tblPr>
      <w:tblGrid>
        <w:gridCol w:w="442"/>
        <w:gridCol w:w="7780"/>
      </w:tblGrid>
      <w:tr w:rsidR="00791621" w:rsidRPr="00791621" w:rsidTr="00B44F23">
        <w:tc>
          <w:tcPr>
            <w:tcW w:w="442" w:type="dxa"/>
          </w:tcPr>
          <w:p w:rsidR="00791621" w:rsidRPr="00B44F23" w:rsidRDefault="00791621" w:rsidP="00B44F23">
            <w:pPr>
              <w:pStyle w:val="Default"/>
              <w:spacing w:before="120" w:line="320" w:lineRule="exact"/>
              <w:ind w:left="1276" w:hanging="1276"/>
              <w:jc w:val="both"/>
              <w:rPr>
                <w:rFonts w:ascii="Bookman Old Style" w:hAnsi="Bookman Old Style"/>
                <w:color w:val="000000" w:themeColor="text1"/>
                <w:lang w:val="en-US"/>
              </w:rPr>
            </w:pPr>
            <w:r w:rsidRPr="00B44F23">
              <w:rPr>
                <w:rFonts w:ascii="Bookman Old Style" w:hAnsi="Bookman Old Style"/>
                <w:color w:val="000000" w:themeColor="text1"/>
                <w:lang w:val="en-US"/>
              </w:rPr>
              <w:t>a.</w:t>
            </w:r>
          </w:p>
        </w:tc>
        <w:tc>
          <w:tcPr>
            <w:tcW w:w="7780" w:type="dxa"/>
          </w:tcPr>
          <w:p w:rsidR="00791621" w:rsidRPr="008D3CDE" w:rsidRDefault="008D3CDE" w:rsidP="00B44F23">
            <w:pPr>
              <w:spacing w:before="120" w:after="0" w:line="320" w:lineRule="exact"/>
              <w:ind w:left="1276" w:hanging="1259"/>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perubahan lingkungan strategis; dan/atau</w:t>
            </w:r>
          </w:p>
        </w:tc>
      </w:tr>
      <w:tr w:rsidR="00791621" w:rsidRPr="00791621" w:rsidTr="00B44F23">
        <w:tc>
          <w:tcPr>
            <w:tcW w:w="442" w:type="dxa"/>
          </w:tcPr>
          <w:p w:rsidR="00791621" w:rsidRPr="00B44F23" w:rsidRDefault="00791621" w:rsidP="00B44F23">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b.</w:t>
            </w:r>
          </w:p>
        </w:tc>
        <w:tc>
          <w:tcPr>
            <w:tcW w:w="7780" w:type="dxa"/>
          </w:tcPr>
          <w:p w:rsidR="00791621" w:rsidRPr="00B44F23" w:rsidRDefault="00791621" w:rsidP="008D3CDE">
            <w:pPr>
              <w:pStyle w:val="Default"/>
              <w:spacing w:line="320" w:lineRule="exact"/>
              <w:jc w:val="both"/>
              <w:rPr>
                <w:rFonts w:ascii="Bookman Old Style" w:hAnsi="Bookman Old Style"/>
                <w:color w:val="000000" w:themeColor="text1"/>
                <w:lang w:val="en-US"/>
              </w:rPr>
            </w:pPr>
            <w:r w:rsidRPr="00B44F23">
              <w:rPr>
                <w:rFonts w:ascii="Bookman Old Style" w:hAnsi="Bookman Old Style" w:cs="Calibri"/>
                <w:color w:val="000000" w:themeColor="text1"/>
              </w:rPr>
              <w:t xml:space="preserve">perubahan </w:t>
            </w:r>
            <w:r w:rsidR="008D3CDE">
              <w:rPr>
                <w:rFonts w:ascii="Bookman Old Style" w:hAnsi="Bookman Old Style" w:cs="Calibri"/>
                <w:color w:val="000000" w:themeColor="text1"/>
                <w:lang w:val="en-US"/>
              </w:rPr>
              <w:t>RUEN</w:t>
            </w:r>
            <w:r w:rsidRPr="00B44F23">
              <w:rPr>
                <w:rFonts w:ascii="Bookman Old Style" w:hAnsi="Bookman Old Style" w:cs="Calibri"/>
                <w:color w:val="000000" w:themeColor="text1"/>
              </w:rPr>
              <w:t>.</w:t>
            </w:r>
          </w:p>
        </w:tc>
      </w:tr>
    </w:tbl>
    <w:p w:rsidR="000B0EA2" w:rsidRPr="00791621" w:rsidRDefault="000B0EA2" w:rsidP="00FC6068">
      <w:pPr>
        <w:pStyle w:val="Default"/>
        <w:spacing w:before="120" w:line="320" w:lineRule="exact"/>
        <w:ind w:left="1843"/>
        <w:jc w:val="both"/>
        <w:rPr>
          <w:rFonts w:ascii="Bookman Old Style" w:hAnsi="Bookman Old Style" w:cs="Calibri"/>
          <w:color w:val="000000" w:themeColor="text1"/>
          <w:lang w:val="en-US"/>
        </w:rPr>
      </w:pPr>
    </w:p>
    <w:p w:rsidR="00D63605" w:rsidRPr="00CA196C" w:rsidRDefault="00D63605" w:rsidP="00D63605">
      <w:pPr>
        <w:pStyle w:val="ListParagraph"/>
        <w:numPr>
          <w:ilvl w:val="0"/>
          <w:numId w:val="20"/>
        </w:numPr>
        <w:spacing w:after="0" w:line="320" w:lineRule="exact"/>
        <w:ind w:left="1417" w:firstLine="1"/>
        <w:jc w:val="center"/>
        <w:rPr>
          <w:rFonts w:ascii="Bookman Old Style" w:hAnsi="Bookman Old Style"/>
          <w:color w:val="000000" w:themeColor="text1"/>
          <w:sz w:val="24"/>
          <w:szCs w:val="24"/>
        </w:rPr>
      </w:pPr>
      <w:r>
        <w:rPr>
          <w:rFonts w:ascii="Bookman Old Style" w:hAnsi="Bookman Old Style"/>
          <w:color w:val="000000" w:themeColor="text1"/>
          <w:sz w:val="24"/>
          <w:szCs w:val="24"/>
        </w:rPr>
        <w:t xml:space="preserve">BAB </w:t>
      </w:r>
      <w:r w:rsidRPr="00CA196C">
        <w:rPr>
          <w:rFonts w:ascii="Bookman Old Style" w:hAnsi="Bookman Old Style"/>
          <w:color w:val="000000" w:themeColor="text1"/>
          <w:sz w:val="24"/>
          <w:szCs w:val="24"/>
        </w:rPr>
        <w:t>V</w:t>
      </w:r>
    </w:p>
    <w:p w:rsidR="00D63605" w:rsidRPr="00D63605" w:rsidRDefault="00D63605" w:rsidP="00D63605">
      <w:pPr>
        <w:pStyle w:val="ListParagraph"/>
        <w:numPr>
          <w:ilvl w:val="1"/>
          <w:numId w:val="20"/>
        </w:numPr>
        <w:spacing w:after="0" w:line="320" w:lineRule="exact"/>
        <w:ind w:left="0" w:firstLine="720"/>
        <w:jc w:val="center"/>
        <w:rPr>
          <w:rFonts w:ascii="Bookman Old Style" w:hAnsi="Bookman Old Style"/>
          <w:color w:val="000000" w:themeColor="text1"/>
          <w:sz w:val="24"/>
          <w:szCs w:val="24"/>
        </w:rPr>
      </w:pPr>
      <w:r>
        <w:rPr>
          <w:rFonts w:ascii="Bookman Old Style" w:hAnsi="Bookman Old Style"/>
          <w:color w:val="000000" w:themeColor="text1"/>
          <w:sz w:val="24"/>
          <w:szCs w:val="24"/>
          <w:lang w:val="en-US"/>
        </w:rPr>
        <w:t>PENGELOLAAN ENERGI</w:t>
      </w:r>
    </w:p>
    <w:p w:rsidR="00D63605" w:rsidRPr="00D63605" w:rsidRDefault="00D63605" w:rsidP="00D63605">
      <w:pPr>
        <w:pStyle w:val="ListParagraph"/>
        <w:numPr>
          <w:ilvl w:val="1"/>
          <w:numId w:val="20"/>
        </w:numPr>
        <w:spacing w:after="0" w:line="320" w:lineRule="exact"/>
        <w:ind w:left="0" w:firstLine="720"/>
        <w:jc w:val="center"/>
        <w:rPr>
          <w:rFonts w:ascii="Bookman Old Style" w:hAnsi="Bookman Old Style"/>
          <w:color w:val="000000" w:themeColor="text1"/>
          <w:sz w:val="24"/>
          <w:szCs w:val="24"/>
        </w:rPr>
      </w:pPr>
      <w:r>
        <w:rPr>
          <w:rFonts w:ascii="Bookman Old Style" w:hAnsi="Bookman Old Style"/>
          <w:color w:val="000000" w:themeColor="text1"/>
          <w:sz w:val="24"/>
          <w:szCs w:val="24"/>
          <w:lang w:val="en-US"/>
        </w:rPr>
        <w:t>Bagian Kesatu</w:t>
      </w:r>
    </w:p>
    <w:p w:rsidR="00FC6068" w:rsidRPr="00D63605" w:rsidRDefault="00D63605" w:rsidP="0080484A">
      <w:pPr>
        <w:pStyle w:val="ListParagraph"/>
        <w:numPr>
          <w:ilvl w:val="1"/>
          <w:numId w:val="20"/>
        </w:numPr>
        <w:spacing w:after="0" w:line="240" w:lineRule="auto"/>
        <w:ind w:left="1418"/>
        <w:jc w:val="center"/>
        <w:rPr>
          <w:rFonts w:ascii="Bookman Old Style" w:hAnsi="Bookman Old Style"/>
          <w:color w:val="000000" w:themeColor="text1"/>
          <w:sz w:val="24"/>
          <w:szCs w:val="24"/>
        </w:rPr>
      </w:pPr>
      <w:r w:rsidRPr="00D63605">
        <w:rPr>
          <w:rFonts w:ascii="Bookman Old Style" w:hAnsi="Bookman Old Style"/>
          <w:color w:val="000000" w:themeColor="text1"/>
          <w:sz w:val="24"/>
          <w:szCs w:val="24"/>
          <w:lang w:val="en-US"/>
        </w:rPr>
        <w:t>Penyediaan dan Pemanfaatan</w:t>
      </w:r>
    </w:p>
    <w:p w:rsidR="004A7D65" w:rsidRDefault="004A7D65" w:rsidP="00FC6068">
      <w:pPr>
        <w:spacing w:after="0" w:line="240" w:lineRule="auto"/>
        <w:ind w:left="1418"/>
        <w:jc w:val="center"/>
        <w:rPr>
          <w:rFonts w:ascii="Bookman Old Style" w:hAnsi="Bookman Old Style"/>
          <w:color w:val="000000" w:themeColor="text1"/>
          <w:sz w:val="24"/>
          <w:szCs w:val="24"/>
          <w:lang w:val="en-US"/>
        </w:rPr>
      </w:pPr>
    </w:p>
    <w:p w:rsidR="00D63605" w:rsidRPr="00D63605" w:rsidRDefault="00D63605" w:rsidP="00D63605">
      <w:pPr>
        <w:pStyle w:val="Default"/>
        <w:spacing w:line="320" w:lineRule="exact"/>
        <w:ind w:left="141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sidR="006F6EE9">
        <w:rPr>
          <w:rFonts w:ascii="Bookman Old Style" w:hAnsi="Bookman Old Style"/>
          <w:color w:val="000000" w:themeColor="text1"/>
          <w:lang w:val="en-US"/>
        </w:rPr>
        <w:t>10</w:t>
      </w:r>
    </w:p>
    <w:p w:rsidR="00D63605" w:rsidRPr="00D63605" w:rsidRDefault="00D63605" w:rsidP="00D63605">
      <w:pPr>
        <w:pStyle w:val="ListParagraph"/>
        <w:numPr>
          <w:ilvl w:val="0"/>
          <w:numId w:val="4"/>
        </w:numPr>
        <w:spacing w:before="240" w:after="120" w:line="320" w:lineRule="exact"/>
        <w:ind w:left="1800" w:hanging="382"/>
        <w:jc w:val="both"/>
        <w:rPr>
          <w:rStyle w:val="Strong"/>
          <w:rFonts w:ascii="Bookman Old Style" w:hAnsi="Bookman Old Style"/>
          <w:b w:val="0"/>
          <w:color w:val="000000" w:themeColor="text1"/>
          <w:sz w:val="24"/>
          <w:szCs w:val="24"/>
        </w:rPr>
      </w:pPr>
      <w:r>
        <w:rPr>
          <w:rStyle w:val="Strong"/>
          <w:rFonts w:ascii="Bookman Old Style" w:hAnsi="Bookman Old Style"/>
          <w:b w:val="0"/>
          <w:color w:val="000000" w:themeColor="text1"/>
          <w:sz w:val="24"/>
          <w:szCs w:val="24"/>
        </w:rPr>
        <w:t>(1</w:t>
      </w:r>
      <w:r w:rsidRPr="00E352F4">
        <w:rPr>
          <w:rStyle w:val="Strong"/>
          <w:rFonts w:ascii="Bookman Old Style" w:hAnsi="Bookman Old Style"/>
          <w:b w:val="0"/>
          <w:color w:val="000000" w:themeColor="text1"/>
          <w:sz w:val="24"/>
          <w:szCs w:val="24"/>
        </w:rPr>
        <w:t xml:space="preserve">) </w:t>
      </w:r>
      <w:r>
        <w:rPr>
          <w:rStyle w:val="Strong"/>
          <w:rFonts w:ascii="Bookman Old Style" w:hAnsi="Bookman Old Style"/>
          <w:b w:val="0"/>
          <w:color w:val="000000" w:themeColor="text1"/>
          <w:sz w:val="24"/>
          <w:szCs w:val="24"/>
          <w:lang w:val="en-US"/>
        </w:rPr>
        <w:t>Penyediaan energi dilakukan melalui :</w:t>
      </w:r>
    </w:p>
    <w:tbl>
      <w:tblPr>
        <w:tblW w:w="8123" w:type="dxa"/>
        <w:tblInd w:w="1908" w:type="dxa"/>
        <w:tblLook w:val="04A0" w:firstRow="1" w:lastRow="0" w:firstColumn="1" w:lastColumn="0" w:noHBand="0" w:noVBand="1"/>
      </w:tblPr>
      <w:tblGrid>
        <w:gridCol w:w="630"/>
        <w:gridCol w:w="7493"/>
      </w:tblGrid>
      <w:tr w:rsidR="00D63605" w:rsidTr="009A4FF7">
        <w:tc>
          <w:tcPr>
            <w:tcW w:w="630" w:type="dxa"/>
          </w:tcPr>
          <w:p w:rsidR="00D63605" w:rsidRPr="00B44F23" w:rsidRDefault="00D63605" w:rsidP="000E70B0">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a.</w:t>
            </w:r>
          </w:p>
        </w:tc>
        <w:tc>
          <w:tcPr>
            <w:tcW w:w="7493" w:type="dxa"/>
          </w:tcPr>
          <w:p w:rsidR="00D63605" w:rsidRPr="00293B19" w:rsidRDefault="00D63605" w:rsidP="00D63605">
            <w:pPr>
              <w:pStyle w:val="ListParagraph"/>
              <w:numPr>
                <w:ilvl w:val="0"/>
                <w:numId w:val="7"/>
              </w:numPr>
              <w:spacing w:after="0" w:line="320" w:lineRule="exact"/>
              <w:ind w:left="-18" w:firstLine="18"/>
              <w:jc w:val="both"/>
              <w:rPr>
                <w:rFonts w:ascii="Bookman Old Style" w:hAnsi="Bookman Old Style"/>
                <w:lang w:val="en-US"/>
              </w:rPr>
            </w:pPr>
            <w:r>
              <w:rPr>
                <w:rStyle w:val="Strong"/>
                <w:rFonts w:ascii="Bookman Old Style" w:hAnsi="Bookman Old Style"/>
                <w:b w:val="0"/>
                <w:sz w:val="24"/>
                <w:szCs w:val="24"/>
                <w:lang w:val="en-US"/>
              </w:rPr>
              <w:t>inventarisasi sumber daya energi</w:t>
            </w:r>
            <w:r w:rsidRPr="00293B19">
              <w:rPr>
                <w:rStyle w:val="Strong"/>
                <w:rFonts w:ascii="Bookman Old Style" w:hAnsi="Bookman Old Style"/>
                <w:b w:val="0"/>
                <w:sz w:val="24"/>
                <w:szCs w:val="24"/>
              </w:rPr>
              <w:t>;</w:t>
            </w:r>
          </w:p>
        </w:tc>
      </w:tr>
      <w:tr w:rsidR="00D63605" w:rsidTr="009A4FF7">
        <w:tc>
          <w:tcPr>
            <w:tcW w:w="630" w:type="dxa"/>
          </w:tcPr>
          <w:p w:rsidR="00D63605" w:rsidRPr="00B44F23" w:rsidRDefault="00D63605" w:rsidP="000E70B0">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b.</w:t>
            </w:r>
          </w:p>
        </w:tc>
        <w:tc>
          <w:tcPr>
            <w:tcW w:w="7493" w:type="dxa"/>
          </w:tcPr>
          <w:p w:rsidR="00D63605" w:rsidRPr="00B44F23" w:rsidRDefault="00D63605" w:rsidP="00D63605">
            <w:pPr>
              <w:spacing w:after="0" w:line="320" w:lineRule="exact"/>
              <w:jc w:val="both"/>
              <w:rPr>
                <w:rFonts w:ascii="Bookman Old Style" w:hAnsi="Bookman Old Style"/>
                <w:color w:val="000000" w:themeColor="text1"/>
                <w:lang w:val="en-US"/>
              </w:rPr>
            </w:pPr>
            <w:r>
              <w:rPr>
                <w:rStyle w:val="Strong"/>
                <w:rFonts w:ascii="Bookman Old Style" w:hAnsi="Bookman Old Style"/>
                <w:b w:val="0"/>
                <w:color w:val="000000" w:themeColor="text1"/>
                <w:sz w:val="24"/>
                <w:szCs w:val="24"/>
                <w:lang w:val="en-US"/>
              </w:rPr>
              <w:t>peningkatan cadangan energi</w:t>
            </w:r>
            <w:r w:rsidRPr="00B44F23">
              <w:rPr>
                <w:rStyle w:val="Strong"/>
                <w:rFonts w:ascii="Bookman Old Style" w:hAnsi="Bookman Old Style"/>
                <w:b w:val="0"/>
                <w:color w:val="000000" w:themeColor="text1"/>
                <w:sz w:val="24"/>
                <w:szCs w:val="24"/>
              </w:rPr>
              <w:t xml:space="preserve">; </w:t>
            </w:r>
          </w:p>
        </w:tc>
      </w:tr>
      <w:tr w:rsidR="00D63605" w:rsidTr="009A4FF7">
        <w:tc>
          <w:tcPr>
            <w:tcW w:w="630" w:type="dxa"/>
          </w:tcPr>
          <w:p w:rsidR="00D63605" w:rsidRPr="00B44F23" w:rsidRDefault="00D63605" w:rsidP="000E70B0">
            <w:pPr>
              <w:pStyle w:val="Default"/>
              <w:spacing w:line="320" w:lineRule="exact"/>
              <w:jc w:val="both"/>
              <w:rPr>
                <w:rFonts w:ascii="Bookman Old Style" w:hAnsi="Bookman Old Style"/>
                <w:color w:val="000000" w:themeColor="text1"/>
                <w:lang w:val="en-US"/>
              </w:rPr>
            </w:pPr>
            <w:r w:rsidRPr="00B44F23">
              <w:rPr>
                <w:rFonts w:ascii="Bookman Old Style" w:hAnsi="Bookman Old Style"/>
                <w:color w:val="000000" w:themeColor="text1"/>
                <w:lang w:val="en-US"/>
              </w:rPr>
              <w:t>c.</w:t>
            </w:r>
          </w:p>
        </w:tc>
        <w:tc>
          <w:tcPr>
            <w:tcW w:w="7493" w:type="dxa"/>
          </w:tcPr>
          <w:p w:rsidR="00D63605" w:rsidRPr="00D63605" w:rsidRDefault="00D63605" w:rsidP="00D63605">
            <w:pPr>
              <w:spacing w:after="0" w:line="320" w:lineRule="exact"/>
              <w:jc w:val="both"/>
              <w:rPr>
                <w:rFonts w:ascii="Bookman Old Style" w:hAnsi="Bookman Old Style"/>
                <w:bCs/>
                <w:color w:val="000000" w:themeColor="text1"/>
                <w:sz w:val="24"/>
                <w:szCs w:val="24"/>
                <w:lang w:val="en-US"/>
              </w:rPr>
            </w:pPr>
            <w:r>
              <w:rPr>
                <w:rStyle w:val="Strong"/>
                <w:rFonts w:ascii="Bookman Old Style" w:hAnsi="Bookman Old Style"/>
                <w:b w:val="0"/>
                <w:color w:val="000000" w:themeColor="text1"/>
                <w:sz w:val="24"/>
                <w:szCs w:val="24"/>
                <w:lang w:val="en-US"/>
              </w:rPr>
              <w:t>penyusunan neraca energi;</w:t>
            </w:r>
          </w:p>
        </w:tc>
      </w:tr>
      <w:tr w:rsidR="00D63605" w:rsidTr="009A4FF7">
        <w:tc>
          <w:tcPr>
            <w:tcW w:w="630" w:type="dxa"/>
          </w:tcPr>
          <w:p w:rsidR="00D63605" w:rsidRPr="00B44F23" w:rsidRDefault="00D63605" w:rsidP="000E70B0">
            <w:pPr>
              <w:pStyle w:val="Default"/>
              <w:spacing w:line="320" w:lineRule="exact"/>
              <w:jc w:val="both"/>
              <w:rPr>
                <w:rFonts w:ascii="Bookman Old Style" w:hAnsi="Bookman Old Style"/>
                <w:color w:val="000000" w:themeColor="text1"/>
                <w:lang w:val="en-US"/>
              </w:rPr>
            </w:pPr>
            <w:r>
              <w:rPr>
                <w:rFonts w:ascii="Bookman Old Style" w:hAnsi="Bookman Old Style"/>
                <w:color w:val="000000" w:themeColor="text1"/>
                <w:lang w:val="en-US"/>
              </w:rPr>
              <w:t>d.</w:t>
            </w:r>
          </w:p>
        </w:tc>
        <w:tc>
          <w:tcPr>
            <w:tcW w:w="7493" w:type="dxa"/>
          </w:tcPr>
          <w:p w:rsidR="00D63605" w:rsidRDefault="00D63605" w:rsidP="00D63605">
            <w:pPr>
              <w:spacing w:after="0" w:line="320" w:lineRule="exact"/>
              <w:jc w:val="both"/>
              <w:rPr>
                <w:rStyle w:val="Strong"/>
                <w:rFonts w:ascii="Bookman Old Style" w:hAnsi="Bookman Old Style"/>
                <w:b w:val="0"/>
                <w:color w:val="000000" w:themeColor="text1"/>
                <w:sz w:val="24"/>
                <w:szCs w:val="24"/>
                <w:lang w:val="en-US"/>
              </w:rPr>
            </w:pPr>
            <w:r>
              <w:rPr>
                <w:rStyle w:val="Strong"/>
                <w:rFonts w:ascii="Bookman Old Style" w:hAnsi="Bookman Old Style"/>
                <w:b w:val="0"/>
                <w:color w:val="000000" w:themeColor="text1"/>
                <w:sz w:val="24"/>
                <w:szCs w:val="24"/>
                <w:lang w:val="en-US"/>
              </w:rPr>
              <w:t>diversifikasi, konservasi dan intensifikasi sumber energi; dan</w:t>
            </w:r>
          </w:p>
        </w:tc>
      </w:tr>
      <w:tr w:rsidR="00D63605" w:rsidTr="009A4FF7">
        <w:tc>
          <w:tcPr>
            <w:tcW w:w="630" w:type="dxa"/>
          </w:tcPr>
          <w:p w:rsidR="00D63605" w:rsidRPr="00B44F23" w:rsidRDefault="00D63605" w:rsidP="000E70B0">
            <w:pPr>
              <w:pStyle w:val="Default"/>
              <w:spacing w:line="320" w:lineRule="exact"/>
              <w:jc w:val="both"/>
              <w:rPr>
                <w:rFonts w:ascii="Bookman Old Style" w:hAnsi="Bookman Old Style"/>
                <w:color w:val="000000" w:themeColor="text1"/>
                <w:lang w:val="en-US"/>
              </w:rPr>
            </w:pPr>
            <w:r>
              <w:rPr>
                <w:rFonts w:ascii="Bookman Old Style" w:hAnsi="Bookman Old Style"/>
                <w:color w:val="000000" w:themeColor="text1"/>
                <w:lang w:val="en-US"/>
              </w:rPr>
              <w:t>e.</w:t>
            </w:r>
          </w:p>
        </w:tc>
        <w:tc>
          <w:tcPr>
            <w:tcW w:w="7493" w:type="dxa"/>
          </w:tcPr>
          <w:p w:rsidR="00D63605" w:rsidRDefault="0080484A" w:rsidP="00D63605">
            <w:pPr>
              <w:spacing w:after="0" w:line="320" w:lineRule="exact"/>
              <w:jc w:val="both"/>
              <w:rPr>
                <w:rStyle w:val="Strong"/>
                <w:rFonts w:ascii="Bookman Old Style" w:hAnsi="Bookman Old Style"/>
                <w:b w:val="0"/>
                <w:color w:val="000000" w:themeColor="text1"/>
                <w:sz w:val="24"/>
                <w:szCs w:val="24"/>
                <w:lang w:val="en-US"/>
              </w:rPr>
            </w:pPr>
            <w:r>
              <w:rPr>
                <w:rStyle w:val="Strong"/>
                <w:rFonts w:ascii="Bookman Old Style" w:hAnsi="Bookman Old Style"/>
                <w:b w:val="0"/>
                <w:color w:val="000000" w:themeColor="text1"/>
                <w:sz w:val="24"/>
                <w:szCs w:val="24"/>
                <w:lang w:val="en-US"/>
              </w:rPr>
              <w:t>p</w:t>
            </w:r>
            <w:r w:rsidR="00D63605">
              <w:rPr>
                <w:rStyle w:val="Strong"/>
                <w:rFonts w:ascii="Bookman Old Style" w:hAnsi="Bookman Old Style"/>
                <w:b w:val="0"/>
                <w:color w:val="000000" w:themeColor="text1"/>
                <w:sz w:val="24"/>
                <w:szCs w:val="24"/>
                <w:lang w:val="en-US"/>
              </w:rPr>
              <w:t>enjaminan kelancaran penyaluran transmisi dan penyimpanan sumber energi dan energi.</w:t>
            </w:r>
          </w:p>
        </w:tc>
      </w:tr>
    </w:tbl>
    <w:p w:rsidR="00D63605" w:rsidRPr="0080484A" w:rsidRDefault="00D63605" w:rsidP="0080484A">
      <w:pPr>
        <w:pStyle w:val="ListParagraph"/>
        <w:numPr>
          <w:ilvl w:val="0"/>
          <w:numId w:val="8"/>
        </w:numPr>
        <w:spacing w:before="120" w:after="120" w:line="320" w:lineRule="exact"/>
        <w:ind w:left="1843" w:hanging="425"/>
        <w:jc w:val="both"/>
        <w:rPr>
          <w:rStyle w:val="Strong"/>
          <w:rFonts w:ascii="Bookman Old Style" w:hAnsi="Bookman Old Style"/>
          <w:b w:val="0"/>
          <w:color w:val="000000" w:themeColor="text1"/>
          <w:sz w:val="24"/>
          <w:szCs w:val="24"/>
        </w:rPr>
      </w:pPr>
      <w:r>
        <w:rPr>
          <w:rStyle w:val="Strong"/>
          <w:rFonts w:ascii="Bookman Old Style" w:hAnsi="Bookman Old Style"/>
          <w:b w:val="0"/>
          <w:color w:val="000000" w:themeColor="text1"/>
          <w:sz w:val="24"/>
          <w:szCs w:val="24"/>
        </w:rPr>
        <w:lastRenderedPageBreak/>
        <w:t>(2</w:t>
      </w:r>
      <w:r w:rsidRPr="0060106B">
        <w:rPr>
          <w:rStyle w:val="Strong"/>
          <w:rFonts w:ascii="Bookman Old Style" w:hAnsi="Bookman Old Style"/>
          <w:b w:val="0"/>
          <w:color w:val="000000" w:themeColor="text1"/>
          <w:sz w:val="24"/>
          <w:szCs w:val="24"/>
        </w:rPr>
        <w:t xml:space="preserve">) </w:t>
      </w:r>
      <w:r w:rsidR="0080484A">
        <w:rPr>
          <w:rStyle w:val="Strong"/>
          <w:rFonts w:ascii="Bookman Old Style" w:hAnsi="Bookman Old Style"/>
          <w:b w:val="0"/>
          <w:color w:val="000000" w:themeColor="text1"/>
          <w:sz w:val="24"/>
          <w:szCs w:val="24"/>
          <w:lang w:val="en-US"/>
        </w:rPr>
        <w:t xml:space="preserve">Penyediaan energi </w:t>
      </w:r>
      <w:r w:rsidR="00786F43">
        <w:rPr>
          <w:rStyle w:val="Strong"/>
          <w:rFonts w:ascii="Bookman Old Style" w:hAnsi="Bookman Old Style"/>
          <w:b w:val="0"/>
          <w:color w:val="000000" w:themeColor="text1"/>
          <w:sz w:val="24"/>
          <w:szCs w:val="24"/>
          <w:lang w:val="en-US"/>
        </w:rPr>
        <w:t xml:space="preserve">sebagaimana dimaksud pada ayat (1) </w:t>
      </w:r>
      <w:r w:rsidR="0080484A">
        <w:rPr>
          <w:rStyle w:val="Strong"/>
          <w:rFonts w:ascii="Bookman Old Style" w:hAnsi="Bookman Old Style"/>
          <w:b w:val="0"/>
          <w:color w:val="000000" w:themeColor="text1"/>
          <w:sz w:val="24"/>
          <w:szCs w:val="24"/>
          <w:lang w:val="en-US"/>
        </w:rPr>
        <w:t>diutamakan di daerah yang belum berkembang, daerah terpecil dan daerah pedesaan dengan menggunakan energi setempat khususnya energ</w:t>
      </w:r>
      <w:r w:rsidR="00D15E9D">
        <w:rPr>
          <w:rStyle w:val="Strong"/>
          <w:rFonts w:ascii="Bookman Old Style" w:hAnsi="Bookman Old Style"/>
          <w:b w:val="0"/>
          <w:color w:val="000000" w:themeColor="text1"/>
          <w:sz w:val="24"/>
          <w:szCs w:val="24"/>
          <w:lang w:val="en-US"/>
        </w:rPr>
        <w:t>i</w:t>
      </w:r>
      <w:r w:rsidR="0080484A">
        <w:rPr>
          <w:rStyle w:val="Strong"/>
          <w:rFonts w:ascii="Bookman Old Style" w:hAnsi="Bookman Old Style"/>
          <w:b w:val="0"/>
          <w:color w:val="000000" w:themeColor="text1"/>
          <w:sz w:val="24"/>
          <w:szCs w:val="24"/>
          <w:lang w:val="en-US"/>
        </w:rPr>
        <w:t xml:space="preserve"> terbarukan.</w:t>
      </w:r>
    </w:p>
    <w:p w:rsidR="0080484A" w:rsidRPr="0080484A" w:rsidRDefault="0080484A" w:rsidP="0080484A">
      <w:pPr>
        <w:pStyle w:val="ListParagraph"/>
        <w:numPr>
          <w:ilvl w:val="0"/>
          <w:numId w:val="8"/>
        </w:numPr>
        <w:spacing w:before="120" w:after="120" w:line="320" w:lineRule="exact"/>
        <w:ind w:left="1843" w:hanging="425"/>
        <w:jc w:val="both"/>
        <w:rPr>
          <w:rStyle w:val="Strong"/>
          <w:rFonts w:ascii="Bookman Old Style" w:hAnsi="Bookman Old Style"/>
          <w:b w:val="0"/>
          <w:color w:val="000000" w:themeColor="text1"/>
          <w:sz w:val="24"/>
          <w:szCs w:val="24"/>
        </w:rPr>
      </w:pPr>
      <w:r>
        <w:rPr>
          <w:rStyle w:val="Strong"/>
          <w:rFonts w:ascii="Bookman Old Style" w:hAnsi="Bookman Old Style"/>
          <w:b w:val="0"/>
          <w:color w:val="000000" w:themeColor="text1"/>
          <w:sz w:val="24"/>
          <w:szCs w:val="24"/>
        </w:rPr>
        <w:t>(</w:t>
      </w:r>
      <w:r>
        <w:rPr>
          <w:rStyle w:val="Strong"/>
          <w:rFonts w:ascii="Bookman Old Style" w:hAnsi="Bookman Old Style"/>
          <w:b w:val="0"/>
          <w:color w:val="000000" w:themeColor="text1"/>
          <w:sz w:val="24"/>
          <w:szCs w:val="24"/>
          <w:lang w:val="en-US"/>
        </w:rPr>
        <w:t>3</w:t>
      </w:r>
      <w:r w:rsidRPr="0060106B">
        <w:rPr>
          <w:rStyle w:val="Strong"/>
          <w:rFonts w:ascii="Bookman Old Style" w:hAnsi="Bookman Old Style"/>
          <w:b w:val="0"/>
          <w:color w:val="000000" w:themeColor="text1"/>
          <w:sz w:val="24"/>
          <w:szCs w:val="24"/>
        </w:rPr>
        <w:t xml:space="preserve">) </w:t>
      </w:r>
      <w:r>
        <w:rPr>
          <w:rStyle w:val="Strong"/>
          <w:rFonts w:ascii="Bookman Old Style" w:hAnsi="Bookman Old Style"/>
          <w:b w:val="0"/>
          <w:color w:val="000000" w:themeColor="text1"/>
          <w:sz w:val="24"/>
          <w:szCs w:val="24"/>
          <w:lang w:val="en-US"/>
        </w:rPr>
        <w:t>Daerah penghasil energi mendapat prioritas untuk memperoleh energi dan sumber energi setempat.</w:t>
      </w:r>
    </w:p>
    <w:p w:rsidR="0080484A" w:rsidRPr="0060106B" w:rsidRDefault="0080484A" w:rsidP="0080484A">
      <w:pPr>
        <w:pStyle w:val="ListParagraph"/>
        <w:numPr>
          <w:ilvl w:val="0"/>
          <w:numId w:val="8"/>
        </w:numPr>
        <w:spacing w:before="120" w:after="120" w:line="320" w:lineRule="exact"/>
        <w:ind w:left="1843" w:hanging="425"/>
        <w:jc w:val="both"/>
        <w:rPr>
          <w:rStyle w:val="Strong"/>
          <w:rFonts w:ascii="Bookman Old Style" w:hAnsi="Bookman Old Style"/>
          <w:b w:val="0"/>
          <w:color w:val="000000" w:themeColor="text1"/>
          <w:sz w:val="24"/>
          <w:szCs w:val="24"/>
        </w:rPr>
      </w:pPr>
      <w:r w:rsidRPr="0080484A">
        <w:rPr>
          <w:rStyle w:val="Strong"/>
          <w:rFonts w:ascii="Bookman Old Style" w:hAnsi="Bookman Old Style"/>
          <w:b w:val="0"/>
          <w:color w:val="000000" w:themeColor="text1"/>
          <w:sz w:val="24"/>
          <w:szCs w:val="24"/>
        </w:rPr>
        <w:t xml:space="preserve"> (</w:t>
      </w:r>
      <w:r w:rsidRPr="0080484A">
        <w:rPr>
          <w:rStyle w:val="Strong"/>
          <w:rFonts w:ascii="Bookman Old Style" w:hAnsi="Bookman Old Style"/>
          <w:b w:val="0"/>
          <w:color w:val="000000" w:themeColor="text1"/>
          <w:sz w:val="24"/>
          <w:szCs w:val="24"/>
          <w:lang w:val="en-US"/>
        </w:rPr>
        <w:t>4</w:t>
      </w:r>
      <w:r w:rsidRPr="0080484A">
        <w:rPr>
          <w:rStyle w:val="Strong"/>
          <w:rFonts w:ascii="Bookman Old Style" w:hAnsi="Bookman Old Style"/>
          <w:b w:val="0"/>
          <w:color w:val="000000" w:themeColor="text1"/>
          <w:sz w:val="24"/>
          <w:szCs w:val="24"/>
        </w:rPr>
        <w:t xml:space="preserve">) </w:t>
      </w:r>
      <w:r w:rsidRPr="0080484A">
        <w:rPr>
          <w:rStyle w:val="Strong"/>
          <w:rFonts w:ascii="Bookman Old Style" w:hAnsi="Bookman Old Style"/>
          <w:b w:val="0"/>
          <w:color w:val="000000" w:themeColor="text1"/>
          <w:sz w:val="24"/>
          <w:szCs w:val="24"/>
          <w:lang w:val="en-US"/>
        </w:rPr>
        <w:t>Penyediaan energi baru dan terbarukan wajib ditingkatkan oleh Pemerintah Daerah.</w:t>
      </w:r>
      <w:r w:rsidRPr="0080484A">
        <w:rPr>
          <w:rStyle w:val="Strong"/>
          <w:rFonts w:ascii="Bookman Old Style" w:hAnsi="Bookman Old Style"/>
          <w:b w:val="0"/>
          <w:color w:val="000000" w:themeColor="text1"/>
          <w:sz w:val="24"/>
          <w:szCs w:val="24"/>
        </w:rPr>
        <w:t xml:space="preserve"> </w:t>
      </w:r>
    </w:p>
    <w:p w:rsidR="0080484A" w:rsidRDefault="0080484A" w:rsidP="0080484A">
      <w:pPr>
        <w:pStyle w:val="Default"/>
        <w:numPr>
          <w:ilvl w:val="0"/>
          <w:numId w:val="12"/>
        </w:numPr>
        <w:spacing w:line="320" w:lineRule="exact"/>
        <w:ind w:left="1418"/>
        <w:contextualSpacing/>
        <w:jc w:val="center"/>
        <w:rPr>
          <w:rFonts w:ascii="Bookman Old Style" w:hAnsi="Bookman Old Style"/>
          <w:color w:val="auto"/>
          <w:lang w:val="en-US"/>
        </w:rPr>
      </w:pPr>
      <w:r>
        <w:rPr>
          <w:rFonts w:ascii="Bookman Old Style" w:hAnsi="Bookman Old Style"/>
          <w:color w:val="auto"/>
          <w:lang w:val="en-US"/>
        </w:rPr>
        <w:t>Bagian Kedua</w:t>
      </w:r>
    </w:p>
    <w:p w:rsidR="0080484A" w:rsidRDefault="00786F43" w:rsidP="0080484A">
      <w:pPr>
        <w:pStyle w:val="Default"/>
        <w:numPr>
          <w:ilvl w:val="0"/>
          <w:numId w:val="12"/>
        </w:numPr>
        <w:spacing w:line="320" w:lineRule="exact"/>
        <w:ind w:left="1418"/>
        <w:contextualSpacing/>
        <w:jc w:val="center"/>
        <w:rPr>
          <w:rFonts w:ascii="Bookman Old Style" w:hAnsi="Bookman Old Style"/>
          <w:color w:val="auto"/>
          <w:lang w:val="en-US"/>
        </w:rPr>
      </w:pPr>
      <w:r>
        <w:rPr>
          <w:rFonts w:ascii="Bookman Old Style" w:hAnsi="Bookman Old Style"/>
          <w:color w:val="auto"/>
          <w:lang w:val="en-US"/>
        </w:rPr>
        <w:t>Pengusahaan</w:t>
      </w:r>
    </w:p>
    <w:p w:rsidR="0080484A" w:rsidRPr="00293B19" w:rsidRDefault="0080484A" w:rsidP="0080484A">
      <w:pPr>
        <w:pStyle w:val="Default"/>
        <w:numPr>
          <w:ilvl w:val="0"/>
          <w:numId w:val="12"/>
        </w:numPr>
        <w:spacing w:line="320" w:lineRule="exact"/>
        <w:ind w:left="1418"/>
        <w:contextualSpacing/>
        <w:jc w:val="center"/>
        <w:rPr>
          <w:rFonts w:ascii="Bookman Old Style" w:hAnsi="Bookman Old Style"/>
          <w:color w:val="auto"/>
          <w:lang w:val="en-US"/>
        </w:rPr>
      </w:pPr>
      <w:r w:rsidRPr="00293B19">
        <w:rPr>
          <w:rFonts w:ascii="Bookman Old Style" w:hAnsi="Bookman Old Style"/>
          <w:color w:val="auto"/>
        </w:rPr>
        <w:t xml:space="preserve">Pasal </w:t>
      </w:r>
      <w:r w:rsidR="006F6EE9">
        <w:rPr>
          <w:rFonts w:ascii="Bookman Old Style" w:hAnsi="Bookman Old Style"/>
          <w:color w:val="auto"/>
          <w:lang w:val="en-ID"/>
        </w:rPr>
        <w:t>11</w:t>
      </w:r>
    </w:p>
    <w:p w:rsidR="0080484A" w:rsidRPr="00293B19" w:rsidRDefault="0080484A" w:rsidP="0080484A">
      <w:pPr>
        <w:pStyle w:val="ListParagraph"/>
        <w:numPr>
          <w:ilvl w:val="1"/>
          <w:numId w:val="12"/>
        </w:numPr>
        <w:spacing w:after="0" w:line="320" w:lineRule="exact"/>
        <w:jc w:val="center"/>
        <w:rPr>
          <w:rFonts w:ascii="Bookman Old Style" w:hAnsi="Bookman Old Style"/>
          <w:sz w:val="24"/>
          <w:szCs w:val="24"/>
        </w:rPr>
      </w:pPr>
    </w:p>
    <w:p w:rsidR="0080484A" w:rsidRDefault="0080484A" w:rsidP="0080484A">
      <w:pPr>
        <w:pStyle w:val="Default"/>
        <w:numPr>
          <w:ilvl w:val="0"/>
          <w:numId w:val="21"/>
        </w:numPr>
        <w:spacing w:line="320" w:lineRule="exact"/>
        <w:jc w:val="both"/>
        <w:rPr>
          <w:rFonts w:ascii="Bookman Old Style" w:hAnsi="Bookman Old Style"/>
          <w:color w:val="auto"/>
          <w:lang w:val="en-US"/>
        </w:rPr>
      </w:pPr>
      <w:r>
        <w:rPr>
          <w:rFonts w:ascii="Bookman Old Style" w:hAnsi="Bookman Old Style"/>
          <w:color w:val="auto"/>
          <w:lang w:val="en-US"/>
        </w:rPr>
        <w:t>Pengusahaan energi meliputi pengusahaan sumber daya energ</w:t>
      </w:r>
      <w:r w:rsidR="00D11649">
        <w:rPr>
          <w:rFonts w:ascii="Bookman Old Style" w:hAnsi="Bookman Old Style"/>
          <w:color w:val="auto"/>
          <w:lang w:val="en-US"/>
        </w:rPr>
        <w:t>i</w:t>
      </w:r>
      <w:r>
        <w:rPr>
          <w:rFonts w:ascii="Bookman Old Style" w:hAnsi="Bookman Old Style"/>
          <w:color w:val="auto"/>
          <w:lang w:val="en-US"/>
        </w:rPr>
        <w:t>, sumber energ</w:t>
      </w:r>
      <w:r w:rsidR="00D11649">
        <w:rPr>
          <w:rFonts w:ascii="Bookman Old Style" w:hAnsi="Bookman Old Style"/>
          <w:color w:val="auto"/>
          <w:lang w:val="en-US"/>
        </w:rPr>
        <w:t>i</w:t>
      </w:r>
      <w:r>
        <w:rPr>
          <w:rFonts w:ascii="Bookman Old Style" w:hAnsi="Bookman Old Style"/>
          <w:color w:val="auto"/>
          <w:lang w:val="en-US"/>
        </w:rPr>
        <w:t xml:space="preserve"> dan energ</w:t>
      </w:r>
      <w:r w:rsidR="00D11649">
        <w:rPr>
          <w:rFonts w:ascii="Bookman Old Style" w:hAnsi="Bookman Old Style"/>
          <w:color w:val="auto"/>
          <w:lang w:val="en-US"/>
        </w:rPr>
        <w:t>i</w:t>
      </w:r>
      <w:r>
        <w:rPr>
          <w:rFonts w:ascii="Bookman Old Style" w:hAnsi="Bookman Old Style"/>
          <w:color w:val="auto"/>
          <w:lang w:val="en-US"/>
        </w:rPr>
        <w:t>.</w:t>
      </w:r>
    </w:p>
    <w:p w:rsidR="0080484A" w:rsidRPr="00293B19" w:rsidRDefault="00D11649" w:rsidP="0080484A">
      <w:pPr>
        <w:pStyle w:val="Default"/>
        <w:numPr>
          <w:ilvl w:val="0"/>
          <w:numId w:val="21"/>
        </w:numPr>
        <w:spacing w:before="240" w:line="320" w:lineRule="exact"/>
        <w:ind w:left="1843" w:hanging="425"/>
        <w:jc w:val="both"/>
        <w:rPr>
          <w:rFonts w:ascii="Bookman Old Style" w:hAnsi="Bookman Old Style"/>
          <w:color w:val="auto"/>
          <w:lang w:val="en-US"/>
        </w:rPr>
      </w:pPr>
      <w:r>
        <w:rPr>
          <w:rFonts w:ascii="Bookman Old Style" w:hAnsi="Bookman Old Style"/>
          <w:color w:val="auto"/>
          <w:lang w:val="en-US"/>
        </w:rPr>
        <w:t xml:space="preserve">Pengusahaan energi </w:t>
      </w:r>
      <w:r w:rsidR="008B348E">
        <w:rPr>
          <w:rFonts w:ascii="Bookman Old Style" w:hAnsi="Bookman Old Style"/>
          <w:color w:val="auto"/>
          <w:lang w:val="en-US"/>
        </w:rPr>
        <w:t xml:space="preserve">sebagaimana dimaksud pada ayat (1) </w:t>
      </w:r>
      <w:r>
        <w:rPr>
          <w:rFonts w:ascii="Bookman Old Style" w:hAnsi="Bookman Old Style"/>
          <w:color w:val="auto"/>
          <w:lang w:val="en-US"/>
        </w:rPr>
        <w:t>dapat dilakukan oleh badan usaha, bentuk badan usaha tetap dan per</w:t>
      </w:r>
      <w:r w:rsidR="006068E9">
        <w:rPr>
          <w:rFonts w:ascii="Bookman Old Style" w:hAnsi="Bookman Old Style"/>
          <w:color w:val="auto"/>
          <w:lang w:val="en-US"/>
        </w:rPr>
        <w:t>se</w:t>
      </w:r>
      <w:r>
        <w:rPr>
          <w:rFonts w:ascii="Bookman Old Style" w:hAnsi="Bookman Old Style"/>
          <w:color w:val="auto"/>
          <w:lang w:val="en-US"/>
        </w:rPr>
        <w:t>orangan</w:t>
      </w:r>
      <w:r w:rsidR="0080484A" w:rsidRPr="00293B19">
        <w:rPr>
          <w:rFonts w:ascii="Bookman Old Style" w:hAnsi="Bookman Old Style"/>
          <w:color w:val="auto"/>
          <w:lang w:val="en-US"/>
        </w:rPr>
        <w:t>.</w:t>
      </w:r>
    </w:p>
    <w:p w:rsidR="0080484A" w:rsidRPr="00293B19" w:rsidRDefault="006068E9" w:rsidP="0080484A">
      <w:pPr>
        <w:pStyle w:val="Default"/>
        <w:numPr>
          <w:ilvl w:val="0"/>
          <w:numId w:val="21"/>
        </w:numPr>
        <w:spacing w:before="240" w:line="320" w:lineRule="exact"/>
        <w:ind w:left="1843" w:hanging="425"/>
        <w:jc w:val="both"/>
        <w:rPr>
          <w:rFonts w:ascii="Bookman Old Style" w:hAnsi="Bookman Old Style"/>
          <w:color w:val="auto"/>
          <w:lang w:val="en-US"/>
        </w:rPr>
      </w:pPr>
      <w:r>
        <w:rPr>
          <w:rFonts w:ascii="Bookman Old Style" w:hAnsi="Bookman Old Style"/>
          <w:color w:val="auto"/>
          <w:lang w:val="en-US"/>
        </w:rPr>
        <w:t>Pengusahaan jasa energi dapat dilakukan oleh badan usaha dan perseorangan.</w:t>
      </w:r>
    </w:p>
    <w:p w:rsidR="0080484A" w:rsidRPr="00293B19" w:rsidRDefault="006068E9" w:rsidP="0080484A">
      <w:pPr>
        <w:pStyle w:val="Default"/>
        <w:numPr>
          <w:ilvl w:val="0"/>
          <w:numId w:val="21"/>
        </w:numPr>
        <w:spacing w:before="240" w:line="320" w:lineRule="exact"/>
        <w:ind w:left="1843" w:hanging="425"/>
        <w:jc w:val="both"/>
        <w:rPr>
          <w:rFonts w:ascii="Bookman Old Style" w:hAnsi="Bookman Old Style"/>
          <w:color w:val="auto"/>
          <w:lang w:val="en-US"/>
        </w:rPr>
      </w:pPr>
      <w:r>
        <w:rPr>
          <w:rFonts w:ascii="Bookman Old Style" w:hAnsi="Bookman Old Style"/>
          <w:color w:val="auto"/>
          <w:lang w:val="en-US"/>
        </w:rPr>
        <w:t>Pengusaha</w:t>
      </w:r>
      <w:r w:rsidR="00D15E9D">
        <w:rPr>
          <w:rFonts w:ascii="Bookman Old Style" w:hAnsi="Bookman Old Style"/>
          <w:color w:val="auto"/>
          <w:lang w:val="en-US"/>
        </w:rPr>
        <w:t>an</w:t>
      </w:r>
      <w:r>
        <w:rPr>
          <w:rFonts w:ascii="Bookman Old Style" w:hAnsi="Bookman Old Style"/>
          <w:color w:val="auto"/>
          <w:lang w:val="en-US"/>
        </w:rPr>
        <w:t xml:space="preserve"> jasa energi sebagaimana dimaksud pada ayat (3) mengikuti klasifikasi jasa energi.</w:t>
      </w:r>
    </w:p>
    <w:p w:rsidR="006068E9" w:rsidRDefault="006068E9" w:rsidP="0080484A">
      <w:pPr>
        <w:pStyle w:val="Default"/>
        <w:numPr>
          <w:ilvl w:val="0"/>
          <w:numId w:val="21"/>
        </w:numPr>
        <w:spacing w:before="240" w:line="320" w:lineRule="exact"/>
        <w:ind w:left="1843" w:hanging="425"/>
        <w:jc w:val="both"/>
        <w:rPr>
          <w:rFonts w:ascii="Bookman Old Style" w:hAnsi="Bookman Old Style"/>
          <w:color w:val="auto"/>
          <w:lang w:val="en-US"/>
        </w:rPr>
      </w:pPr>
      <w:r>
        <w:rPr>
          <w:rFonts w:ascii="Bookman Old Style" w:hAnsi="Bookman Old Style"/>
          <w:color w:val="auto"/>
          <w:lang w:val="en-US"/>
        </w:rPr>
        <w:t xml:space="preserve">Klasifikasi jasa energi </w:t>
      </w:r>
      <w:r w:rsidR="008B348E">
        <w:rPr>
          <w:rFonts w:ascii="Bookman Old Style" w:hAnsi="Bookman Old Style"/>
          <w:color w:val="auto"/>
          <w:lang w:val="en-US"/>
        </w:rPr>
        <w:t xml:space="preserve">sebagaimana dimaksud pada ayat (4) </w:t>
      </w:r>
      <w:r>
        <w:rPr>
          <w:rFonts w:ascii="Bookman Old Style" w:hAnsi="Bookman Old Style"/>
          <w:color w:val="auto"/>
          <w:lang w:val="en-US"/>
        </w:rPr>
        <w:t>ditetapkan antara lain untuk memberikan kesempatan pertama dalam menggunakan jasa energi dalam negeri.</w:t>
      </w:r>
    </w:p>
    <w:p w:rsidR="0080484A" w:rsidRDefault="0080484A" w:rsidP="00FC6068">
      <w:pPr>
        <w:spacing w:after="0" w:line="240" w:lineRule="auto"/>
        <w:ind w:left="1418"/>
        <w:jc w:val="center"/>
        <w:rPr>
          <w:rFonts w:ascii="Bookman Old Style" w:hAnsi="Bookman Old Style"/>
          <w:color w:val="000000" w:themeColor="text1"/>
          <w:sz w:val="24"/>
          <w:szCs w:val="24"/>
          <w:lang w:val="en-US"/>
        </w:rPr>
      </w:pPr>
    </w:p>
    <w:p w:rsidR="00B14791" w:rsidRDefault="00B14791" w:rsidP="00B14791">
      <w:pPr>
        <w:spacing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Pasal </w:t>
      </w:r>
      <w:r w:rsidR="006F6EE9">
        <w:rPr>
          <w:rFonts w:ascii="Bookman Old Style" w:hAnsi="Bookman Old Style"/>
          <w:color w:val="000000" w:themeColor="text1"/>
          <w:sz w:val="24"/>
          <w:szCs w:val="24"/>
          <w:lang w:val="en-US"/>
        </w:rPr>
        <w:t>12</w:t>
      </w:r>
    </w:p>
    <w:p w:rsidR="00B14791" w:rsidRDefault="00B14791" w:rsidP="00D15E9D">
      <w:pPr>
        <w:spacing w:after="120" w:line="240" w:lineRule="auto"/>
        <w:ind w:left="1418"/>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Badan usaha yang melakukan kegiatan usaha energ</w:t>
      </w:r>
      <w:r w:rsidR="00D15E9D">
        <w:rPr>
          <w:rFonts w:ascii="Bookman Old Style" w:hAnsi="Bookman Old Style"/>
          <w:color w:val="000000" w:themeColor="text1"/>
          <w:sz w:val="24"/>
          <w:szCs w:val="24"/>
          <w:lang w:val="en-US"/>
        </w:rPr>
        <w:t>i</w:t>
      </w:r>
      <w:r>
        <w:rPr>
          <w:rFonts w:ascii="Bookman Old Style" w:hAnsi="Bookman Old Style"/>
          <w:color w:val="000000" w:themeColor="text1"/>
          <w:sz w:val="24"/>
          <w:szCs w:val="24"/>
          <w:lang w:val="en-US"/>
        </w:rPr>
        <w:t xml:space="preserve"> sebagaimana dimaksud dalam Pasal </w:t>
      </w:r>
      <w:r w:rsidR="006F6EE9">
        <w:rPr>
          <w:rFonts w:ascii="Bookman Old Style" w:hAnsi="Bookman Old Style"/>
          <w:color w:val="000000" w:themeColor="text1"/>
          <w:sz w:val="24"/>
          <w:szCs w:val="24"/>
          <w:lang w:val="en-US"/>
        </w:rPr>
        <w:t>11</w:t>
      </w:r>
      <w:r>
        <w:rPr>
          <w:rFonts w:ascii="Bookman Old Style" w:hAnsi="Bookman Old Style"/>
          <w:color w:val="000000" w:themeColor="text1"/>
          <w:sz w:val="24"/>
          <w:szCs w:val="24"/>
          <w:lang w:val="en-US"/>
        </w:rPr>
        <w:t xml:space="preserve"> berkewajiban antara lain:</w:t>
      </w:r>
    </w:p>
    <w:p w:rsidR="00B14791" w:rsidRDefault="00B14791" w:rsidP="00B14791">
      <w:pPr>
        <w:pStyle w:val="ListParagraph"/>
        <w:numPr>
          <w:ilvl w:val="0"/>
          <w:numId w:val="22"/>
        </w:numPr>
        <w:spacing w:after="0" w:line="240" w:lineRule="auto"/>
        <w:ind w:left="1843" w:hanging="425"/>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memberdayakan masyarakat setempat;</w:t>
      </w:r>
    </w:p>
    <w:p w:rsidR="00B14791" w:rsidRDefault="00B14791" w:rsidP="00B14791">
      <w:pPr>
        <w:pStyle w:val="ListParagraph"/>
        <w:numPr>
          <w:ilvl w:val="0"/>
          <w:numId w:val="22"/>
        </w:numPr>
        <w:spacing w:after="0" w:line="240" w:lineRule="auto"/>
        <w:ind w:left="1843" w:hanging="425"/>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menjaga dan memelihara fungsi kelestarian lingkungan;</w:t>
      </w:r>
    </w:p>
    <w:p w:rsidR="00B14791" w:rsidRDefault="00B14791" w:rsidP="00B14791">
      <w:pPr>
        <w:pStyle w:val="ListParagraph"/>
        <w:numPr>
          <w:ilvl w:val="0"/>
          <w:numId w:val="22"/>
        </w:numPr>
        <w:spacing w:after="0" w:line="240" w:lineRule="auto"/>
        <w:ind w:left="1843" w:hanging="425"/>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memfasilitasi kegiatan penelitian dan pengembangan energi; dan</w:t>
      </w:r>
    </w:p>
    <w:p w:rsidR="00B14791" w:rsidRPr="00B14791" w:rsidRDefault="00B14791" w:rsidP="00B14791">
      <w:pPr>
        <w:pStyle w:val="ListParagraph"/>
        <w:numPr>
          <w:ilvl w:val="0"/>
          <w:numId w:val="22"/>
        </w:numPr>
        <w:spacing w:after="0" w:line="240" w:lineRule="auto"/>
        <w:ind w:left="1843" w:hanging="425"/>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memfasilitasi pendidikan dan pelatihan bidang energi.</w:t>
      </w:r>
    </w:p>
    <w:p w:rsidR="00B14791" w:rsidRDefault="00B14791" w:rsidP="00975EEF">
      <w:pPr>
        <w:spacing w:after="0" w:line="240" w:lineRule="auto"/>
        <w:ind w:firstLine="1418"/>
        <w:jc w:val="center"/>
        <w:rPr>
          <w:rFonts w:ascii="Bookman Old Style" w:hAnsi="Bookman Old Style"/>
          <w:color w:val="000000" w:themeColor="text1"/>
          <w:sz w:val="24"/>
          <w:szCs w:val="24"/>
          <w:lang w:val="en-US"/>
        </w:rPr>
      </w:pPr>
    </w:p>
    <w:p w:rsidR="00B14791" w:rsidRDefault="006F6EE9" w:rsidP="00BC40EB">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BAB VI</w:t>
      </w:r>
    </w:p>
    <w:p w:rsidR="00BC40EB" w:rsidRDefault="00BC40EB" w:rsidP="00BC40EB">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KERJA SAMA</w:t>
      </w:r>
    </w:p>
    <w:p w:rsidR="00BC40EB" w:rsidRDefault="00BC40EB" w:rsidP="00BC40EB">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Pasal </w:t>
      </w:r>
      <w:r w:rsidR="006F6EE9">
        <w:rPr>
          <w:rFonts w:ascii="Bookman Old Style" w:hAnsi="Bookman Old Style"/>
          <w:color w:val="000000" w:themeColor="text1"/>
          <w:sz w:val="24"/>
          <w:szCs w:val="24"/>
          <w:lang w:val="en-US"/>
        </w:rPr>
        <w:t>13</w:t>
      </w:r>
    </w:p>
    <w:p w:rsidR="00BC40EB" w:rsidRDefault="009649A3" w:rsidP="00D10331">
      <w:pPr>
        <w:pStyle w:val="ListParagraph"/>
        <w:numPr>
          <w:ilvl w:val="0"/>
          <w:numId w:val="23"/>
        </w:numPr>
        <w:spacing w:before="120" w:after="120" w:line="240" w:lineRule="auto"/>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Gubernur</w:t>
      </w:r>
      <w:r w:rsidR="00BC40EB">
        <w:rPr>
          <w:rFonts w:ascii="Bookman Old Style" w:hAnsi="Bookman Old Style"/>
          <w:color w:val="000000" w:themeColor="text1"/>
          <w:sz w:val="24"/>
          <w:szCs w:val="24"/>
          <w:lang w:val="en-US"/>
        </w:rPr>
        <w:t xml:space="preserve"> dalam melaksanakan penyelenggaraan</w:t>
      </w:r>
      <w:r w:rsidR="00D10331">
        <w:rPr>
          <w:rFonts w:ascii="Bookman Old Style" w:hAnsi="Bookman Old Style"/>
          <w:color w:val="000000" w:themeColor="text1"/>
          <w:sz w:val="24"/>
          <w:szCs w:val="24"/>
          <w:lang w:val="en-US"/>
        </w:rPr>
        <w:t xml:space="preserve"> Rencana Umun Energi Daerah dapat melakukan kerja sama dengan:</w:t>
      </w:r>
    </w:p>
    <w:p w:rsidR="00D10331" w:rsidRDefault="00D15E9D" w:rsidP="00D10331">
      <w:pPr>
        <w:pStyle w:val="ListParagraph"/>
        <w:numPr>
          <w:ilvl w:val="0"/>
          <w:numId w:val="24"/>
        </w:numPr>
        <w:spacing w:after="0" w:line="240" w:lineRule="auto"/>
        <w:ind w:left="2410" w:hanging="284"/>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d</w:t>
      </w:r>
      <w:r w:rsidR="00D10331">
        <w:rPr>
          <w:rFonts w:ascii="Bookman Old Style" w:hAnsi="Bookman Old Style"/>
          <w:color w:val="000000" w:themeColor="text1"/>
          <w:sz w:val="24"/>
          <w:szCs w:val="24"/>
          <w:lang w:val="en-US"/>
        </w:rPr>
        <w:t>aerah lain;</w:t>
      </w:r>
    </w:p>
    <w:p w:rsidR="00D10331" w:rsidRDefault="00D15E9D" w:rsidP="00D10331">
      <w:pPr>
        <w:pStyle w:val="ListParagraph"/>
        <w:numPr>
          <w:ilvl w:val="0"/>
          <w:numId w:val="24"/>
        </w:numPr>
        <w:spacing w:after="0" w:line="240" w:lineRule="auto"/>
        <w:ind w:left="2410" w:hanging="284"/>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p</w:t>
      </w:r>
      <w:r w:rsidR="00D10331">
        <w:rPr>
          <w:rFonts w:ascii="Bookman Old Style" w:hAnsi="Bookman Old Style"/>
          <w:color w:val="000000" w:themeColor="text1"/>
          <w:sz w:val="24"/>
          <w:szCs w:val="24"/>
          <w:lang w:val="en-US"/>
        </w:rPr>
        <w:t>ihak ketiga; dan/atau</w:t>
      </w:r>
    </w:p>
    <w:p w:rsidR="00D10331" w:rsidRDefault="00D15E9D" w:rsidP="00D10331">
      <w:pPr>
        <w:pStyle w:val="ListParagraph"/>
        <w:numPr>
          <w:ilvl w:val="0"/>
          <w:numId w:val="24"/>
        </w:numPr>
        <w:spacing w:after="0" w:line="240" w:lineRule="auto"/>
        <w:ind w:left="2410" w:hanging="284"/>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l</w:t>
      </w:r>
      <w:r w:rsidR="00D10331">
        <w:rPr>
          <w:rFonts w:ascii="Bookman Old Style" w:hAnsi="Bookman Old Style"/>
          <w:color w:val="000000" w:themeColor="text1"/>
          <w:sz w:val="24"/>
          <w:szCs w:val="24"/>
          <w:lang w:val="en-US"/>
        </w:rPr>
        <w:t>embaga di luar negeri.</w:t>
      </w:r>
    </w:p>
    <w:p w:rsidR="00D10331" w:rsidRPr="00BC40EB" w:rsidRDefault="009649A3" w:rsidP="00D10331">
      <w:pPr>
        <w:pStyle w:val="ListParagraph"/>
        <w:numPr>
          <w:ilvl w:val="0"/>
          <w:numId w:val="23"/>
        </w:numPr>
        <w:spacing w:before="120" w:after="120" w:line="240" w:lineRule="auto"/>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lastRenderedPageBreak/>
        <w:t>K</w:t>
      </w:r>
      <w:r w:rsidR="00D10331">
        <w:rPr>
          <w:rFonts w:ascii="Bookman Old Style" w:hAnsi="Bookman Old Style"/>
          <w:color w:val="000000" w:themeColor="text1"/>
          <w:sz w:val="24"/>
          <w:szCs w:val="24"/>
          <w:lang w:val="en-US"/>
        </w:rPr>
        <w:t xml:space="preserve">erja </w:t>
      </w:r>
      <w:r>
        <w:rPr>
          <w:rFonts w:ascii="Bookman Old Style" w:hAnsi="Bookman Old Style"/>
          <w:color w:val="000000" w:themeColor="text1"/>
          <w:sz w:val="24"/>
          <w:szCs w:val="24"/>
          <w:lang w:val="en-US"/>
        </w:rPr>
        <w:t>s</w:t>
      </w:r>
      <w:r w:rsidR="00D10331">
        <w:rPr>
          <w:rFonts w:ascii="Bookman Old Style" w:hAnsi="Bookman Old Style"/>
          <w:color w:val="000000" w:themeColor="text1"/>
          <w:sz w:val="24"/>
          <w:szCs w:val="24"/>
          <w:lang w:val="en-US"/>
        </w:rPr>
        <w:t xml:space="preserve">ama sebagaimana dimaksud pada ayat (1) dilaksanakan sesuai dengan ketentuan </w:t>
      </w:r>
      <w:r w:rsidR="002441D6">
        <w:rPr>
          <w:rFonts w:ascii="Bookman Old Style" w:hAnsi="Bookman Old Style"/>
          <w:color w:val="000000" w:themeColor="text1"/>
          <w:sz w:val="24"/>
          <w:szCs w:val="24"/>
          <w:lang w:val="en-US"/>
        </w:rPr>
        <w:t xml:space="preserve">peraturan </w:t>
      </w:r>
      <w:r w:rsidR="00D10331">
        <w:rPr>
          <w:rFonts w:ascii="Bookman Old Style" w:hAnsi="Bookman Old Style"/>
          <w:color w:val="000000" w:themeColor="text1"/>
          <w:sz w:val="24"/>
          <w:szCs w:val="24"/>
          <w:lang w:val="en-US"/>
        </w:rPr>
        <w:t>perundang-undangan.</w:t>
      </w:r>
    </w:p>
    <w:p w:rsidR="00BC40EB" w:rsidRDefault="00BC40EB" w:rsidP="00975EEF">
      <w:pPr>
        <w:spacing w:after="0" w:line="240" w:lineRule="auto"/>
        <w:ind w:firstLine="1418"/>
        <w:jc w:val="center"/>
        <w:rPr>
          <w:rFonts w:ascii="Bookman Old Style" w:hAnsi="Bookman Old Style"/>
          <w:color w:val="000000" w:themeColor="text1"/>
          <w:sz w:val="24"/>
          <w:szCs w:val="24"/>
          <w:lang w:val="en-US"/>
        </w:rPr>
      </w:pPr>
    </w:p>
    <w:p w:rsidR="00D10331" w:rsidRDefault="006F6EE9"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BAB VII</w:t>
      </w: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HAK DAN PERAN SERTA MASYARAKAT</w:t>
      </w: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Pasal </w:t>
      </w:r>
      <w:r w:rsidR="006F6EE9">
        <w:rPr>
          <w:rFonts w:ascii="Bookman Old Style" w:hAnsi="Bookman Old Style"/>
          <w:color w:val="000000" w:themeColor="text1"/>
          <w:sz w:val="24"/>
          <w:szCs w:val="24"/>
          <w:lang w:val="en-US"/>
        </w:rPr>
        <w:t>14</w:t>
      </w:r>
    </w:p>
    <w:p w:rsidR="00D10331" w:rsidRDefault="00D10331" w:rsidP="00D10331">
      <w:pPr>
        <w:pStyle w:val="ListParagraph"/>
        <w:numPr>
          <w:ilvl w:val="0"/>
          <w:numId w:val="25"/>
        </w:numPr>
        <w:spacing w:before="120" w:after="120" w:line="240" w:lineRule="auto"/>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Setiap orang berhak memperoleh energ</w:t>
      </w:r>
      <w:r w:rsidR="00D15E9D">
        <w:rPr>
          <w:rFonts w:ascii="Bookman Old Style" w:hAnsi="Bookman Old Style"/>
          <w:color w:val="000000" w:themeColor="text1"/>
          <w:sz w:val="24"/>
          <w:szCs w:val="24"/>
          <w:lang w:val="en-US"/>
        </w:rPr>
        <w:t>i</w:t>
      </w:r>
      <w:r>
        <w:rPr>
          <w:rFonts w:ascii="Bookman Old Style" w:hAnsi="Bookman Old Style"/>
          <w:color w:val="000000" w:themeColor="text1"/>
          <w:sz w:val="24"/>
          <w:szCs w:val="24"/>
          <w:lang w:val="en-US"/>
        </w:rPr>
        <w:t>.</w:t>
      </w:r>
    </w:p>
    <w:p w:rsidR="00D10331" w:rsidRDefault="00D10331" w:rsidP="00D10331">
      <w:pPr>
        <w:pStyle w:val="ListParagraph"/>
        <w:numPr>
          <w:ilvl w:val="0"/>
          <w:numId w:val="25"/>
        </w:numPr>
        <w:spacing w:before="120" w:after="120" w:line="240" w:lineRule="auto"/>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Masyarakat baik secara perseorangan maupun kelompok dapat berperan dalam:</w:t>
      </w:r>
    </w:p>
    <w:p w:rsidR="00D10331" w:rsidRDefault="00D15E9D" w:rsidP="00D10331">
      <w:pPr>
        <w:pStyle w:val="ListParagraph"/>
        <w:numPr>
          <w:ilvl w:val="0"/>
          <w:numId w:val="26"/>
        </w:numPr>
        <w:spacing w:after="0" w:line="240" w:lineRule="auto"/>
        <w:ind w:left="2410" w:hanging="284"/>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p</w:t>
      </w:r>
      <w:r w:rsidR="00D10331">
        <w:rPr>
          <w:rFonts w:ascii="Bookman Old Style" w:hAnsi="Bookman Old Style"/>
          <w:color w:val="000000" w:themeColor="text1"/>
          <w:sz w:val="24"/>
          <w:szCs w:val="24"/>
          <w:lang w:val="en-US"/>
        </w:rPr>
        <w:t>enyusunan Rencana Umum Energi Daerah; dan</w:t>
      </w:r>
    </w:p>
    <w:p w:rsidR="00D10331" w:rsidRPr="00D10331" w:rsidRDefault="00D15E9D" w:rsidP="00D10331">
      <w:pPr>
        <w:pStyle w:val="ListParagraph"/>
        <w:numPr>
          <w:ilvl w:val="0"/>
          <w:numId w:val="26"/>
        </w:numPr>
        <w:spacing w:after="0" w:line="240" w:lineRule="auto"/>
        <w:ind w:left="2410"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lang w:val="en-US"/>
        </w:rPr>
        <w:t>p</w:t>
      </w:r>
      <w:r w:rsidR="00D10331">
        <w:rPr>
          <w:rFonts w:ascii="Bookman Old Style" w:hAnsi="Bookman Old Style"/>
          <w:color w:val="000000" w:themeColor="text1"/>
          <w:sz w:val="24"/>
          <w:szCs w:val="24"/>
          <w:lang w:val="en-US"/>
        </w:rPr>
        <w:t>engembangan energ</w:t>
      </w:r>
      <w:r>
        <w:rPr>
          <w:rFonts w:ascii="Bookman Old Style" w:hAnsi="Bookman Old Style"/>
          <w:color w:val="000000" w:themeColor="text1"/>
          <w:sz w:val="24"/>
          <w:szCs w:val="24"/>
          <w:lang w:val="en-US"/>
        </w:rPr>
        <w:t>i</w:t>
      </w:r>
      <w:r w:rsidR="00D10331">
        <w:rPr>
          <w:rFonts w:ascii="Bookman Old Style" w:hAnsi="Bookman Old Style"/>
          <w:color w:val="000000" w:themeColor="text1"/>
          <w:sz w:val="24"/>
          <w:szCs w:val="24"/>
          <w:lang w:val="en-US"/>
        </w:rPr>
        <w:t xml:space="preserve"> untuk kepentingan umum.</w:t>
      </w:r>
    </w:p>
    <w:p w:rsidR="00D10331" w:rsidRDefault="00D10331" w:rsidP="00D10331">
      <w:pPr>
        <w:pStyle w:val="ListParagraph"/>
        <w:spacing w:after="0" w:line="240" w:lineRule="auto"/>
        <w:ind w:left="2410"/>
        <w:jc w:val="both"/>
        <w:rPr>
          <w:rFonts w:ascii="Bookman Old Style" w:hAnsi="Bookman Old Style"/>
          <w:color w:val="000000" w:themeColor="text1"/>
          <w:sz w:val="24"/>
          <w:szCs w:val="24"/>
          <w:lang w:val="en-US"/>
        </w:rPr>
      </w:pPr>
    </w:p>
    <w:p w:rsidR="00D10331" w:rsidRDefault="006F6EE9"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BAB VIII</w:t>
      </w: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LINGKUNGAN DAN KESELAMATAN</w:t>
      </w: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Pasal </w:t>
      </w:r>
      <w:r w:rsidR="006F6EE9">
        <w:rPr>
          <w:rFonts w:ascii="Bookman Old Style" w:hAnsi="Bookman Old Style"/>
          <w:color w:val="000000" w:themeColor="text1"/>
          <w:sz w:val="24"/>
          <w:szCs w:val="24"/>
          <w:lang w:val="en-US"/>
        </w:rPr>
        <w:t>15</w:t>
      </w:r>
    </w:p>
    <w:p w:rsidR="00D10331" w:rsidRDefault="00D10331" w:rsidP="00D10331">
      <w:pPr>
        <w:pStyle w:val="ListParagraph"/>
        <w:numPr>
          <w:ilvl w:val="0"/>
          <w:numId w:val="27"/>
        </w:numPr>
        <w:spacing w:before="120" w:after="120" w:line="240" w:lineRule="auto"/>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Setiap kegiatan pengelolaan energi wajib mengutamakan penggunakan energi yang ramah lingkungan dan memenuhi ketentuan yang disyaratkan dalam </w:t>
      </w:r>
      <w:r w:rsidR="002441D6">
        <w:rPr>
          <w:rFonts w:ascii="Bookman Old Style" w:hAnsi="Bookman Old Style"/>
          <w:color w:val="000000" w:themeColor="text1"/>
          <w:sz w:val="24"/>
          <w:szCs w:val="24"/>
          <w:lang w:val="en-US"/>
        </w:rPr>
        <w:t xml:space="preserve">ketentuan </w:t>
      </w:r>
      <w:r>
        <w:rPr>
          <w:rFonts w:ascii="Bookman Old Style" w:hAnsi="Bookman Old Style"/>
          <w:color w:val="000000" w:themeColor="text1"/>
          <w:sz w:val="24"/>
          <w:szCs w:val="24"/>
          <w:lang w:val="en-US"/>
        </w:rPr>
        <w:t>peraturan perundang-undangan di bidang lingkungan hidup.</w:t>
      </w:r>
    </w:p>
    <w:p w:rsidR="00D10331" w:rsidRDefault="00D10331" w:rsidP="00D10331">
      <w:pPr>
        <w:pStyle w:val="ListParagraph"/>
        <w:numPr>
          <w:ilvl w:val="0"/>
          <w:numId w:val="27"/>
        </w:numPr>
        <w:spacing w:before="120" w:after="120" w:line="240" w:lineRule="auto"/>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Setiap kegiatan pengelolaan energi wajib memenuhi ketentuan yang disyaratkan dalam </w:t>
      </w:r>
      <w:r w:rsidR="002441D6">
        <w:rPr>
          <w:rFonts w:ascii="Bookman Old Style" w:hAnsi="Bookman Old Style"/>
          <w:color w:val="000000" w:themeColor="text1"/>
          <w:sz w:val="24"/>
          <w:szCs w:val="24"/>
          <w:lang w:val="en-US"/>
        </w:rPr>
        <w:t xml:space="preserve">ketentuan </w:t>
      </w:r>
      <w:r>
        <w:rPr>
          <w:rFonts w:ascii="Bookman Old Style" w:hAnsi="Bookman Old Style"/>
          <w:color w:val="000000" w:themeColor="text1"/>
          <w:sz w:val="24"/>
          <w:szCs w:val="24"/>
          <w:lang w:val="en-US"/>
        </w:rPr>
        <w:t xml:space="preserve">peraturan perundang-undangan di bidang keselamatan yang meliputi standarisasi, pengamanan dan </w:t>
      </w:r>
      <w:r w:rsidR="00584A30">
        <w:rPr>
          <w:rFonts w:ascii="Bookman Old Style" w:hAnsi="Bookman Old Style"/>
          <w:color w:val="000000" w:themeColor="text1"/>
          <w:sz w:val="24"/>
          <w:szCs w:val="24"/>
          <w:lang w:val="en-US"/>
        </w:rPr>
        <w:t xml:space="preserve">keselamatan instalasi serta keselamatan dan </w:t>
      </w:r>
      <w:r>
        <w:rPr>
          <w:rFonts w:ascii="Bookman Old Style" w:hAnsi="Bookman Old Style"/>
          <w:color w:val="000000" w:themeColor="text1"/>
          <w:sz w:val="24"/>
          <w:szCs w:val="24"/>
          <w:lang w:val="en-US"/>
        </w:rPr>
        <w:t>kesehatan kerja.</w:t>
      </w:r>
    </w:p>
    <w:p w:rsidR="00A95CC7" w:rsidRDefault="00A95CC7" w:rsidP="00D10331">
      <w:pPr>
        <w:spacing w:before="120" w:after="120" w:line="240" w:lineRule="auto"/>
        <w:ind w:firstLine="1418"/>
        <w:jc w:val="center"/>
        <w:rPr>
          <w:rFonts w:ascii="Bookman Old Style" w:hAnsi="Bookman Old Style"/>
          <w:color w:val="000000" w:themeColor="text1"/>
          <w:sz w:val="24"/>
          <w:szCs w:val="24"/>
          <w:lang w:val="en-US"/>
        </w:rPr>
      </w:pPr>
    </w:p>
    <w:p w:rsidR="006F6EE9" w:rsidRPr="00293B19" w:rsidRDefault="006F6EE9" w:rsidP="006F6EE9">
      <w:pPr>
        <w:pStyle w:val="ListParagraph"/>
        <w:numPr>
          <w:ilvl w:val="0"/>
          <w:numId w:val="15"/>
        </w:numPr>
        <w:spacing w:before="120" w:after="0" w:line="320" w:lineRule="exact"/>
        <w:ind w:left="1417" w:firstLine="1"/>
        <w:jc w:val="center"/>
        <w:rPr>
          <w:rFonts w:ascii="Bookman Old Style" w:hAnsi="Bookman Old Style"/>
          <w:sz w:val="24"/>
          <w:szCs w:val="24"/>
        </w:rPr>
      </w:pPr>
      <w:r w:rsidRPr="00293B19">
        <w:rPr>
          <w:rFonts w:ascii="Bookman Old Style" w:hAnsi="Bookman Old Style"/>
          <w:sz w:val="24"/>
          <w:szCs w:val="24"/>
        </w:rPr>
        <w:t>BAB I</w:t>
      </w:r>
      <w:r>
        <w:rPr>
          <w:rFonts w:ascii="Bookman Old Style" w:hAnsi="Bookman Old Style"/>
          <w:sz w:val="24"/>
          <w:szCs w:val="24"/>
          <w:lang w:val="en-US"/>
        </w:rPr>
        <w:t>X</w:t>
      </w:r>
    </w:p>
    <w:p w:rsidR="006F6EE9" w:rsidRPr="00293B19" w:rsidRDefault="006F6EE9" w:rsidP="006F6EE9">
      <w:pPr>
        <w:pStyle w:val="ListParagraph"/>
        <w:numPr>
          <w:ilvl w:val="1"/>
          <w:numId w:val="15"/>
        </w:numPr>
        <w:spacing w:after="0" w:line="320" w:lineRule="exact"/>
        <w:jc w:val="center"/>
        <w:rPr>
          <w:rFonts w:ascii="Bookman Old Style" w:hAnsi="Bookman Old Style"/>
          <w:sz w:val="24"/>
          <w:szCs w:val="24"/>
        </w:rPr>
      </w:pPr>
      <w:r w:rsidRPr="00293B19">
        <w:rPr>
          <w:rFonts w:ascii="Bookman Old Style" w:hAnsi="Bookman Old Style"/>
          <w:sz w:val="24"/>
          <w:szCs w:val="24"/>
          <w:lang w:val="en-US"/>
        </w:rPr>
        <w:t>PEMBINAAN DAN PENGAWASAN</w:t>
      </w:r>
    </w:p>
    <w:p w:rsidR="006F6EE9" w:rsidRPr="00293B19" w:rsidRDefault="006F6EE9" w:rsidP="006F6EE9">
      <w:pPr>
        <w:pStyle w:val="Default"/>
        <w:numPr>
          <w:ilvl w:val="0"/>
          <w:numId w:val="15"/>
        </w:numPr>
        <w:spacing w:before="240" w:line="320" w:lineRule="exact"/>
        <w:ind w:left="1418"/>
        <w:jc w:val="center"/>
        <w:rPr>
          <w:rFonts w:ascii="Bookman Old Style" w:hAnsi="Bookman Old Style"/>
          <w:color w:val="auto"/>
          <w:lang w:val="en-US"/>
        </w:rPr>
      </w:pPr>
      <w:r w:rsidRPr="00293B19">
        <w:rPr>
          <w:rFonts w:ascii="Bookman Old Style" w:hAnsi="Bookman Old Style"/>
          <w:color w:val="auto"/>
        </w:rPr>
        <w:t xml:space="preserve">Pasal </w:t>
      </w:r>
      <w:r>
        <w:rPr>
          <w:rFonts w:ascii="Bookman Old Style" w:hAnsi="Bookman Old Style"/>
          <w:color w:val="auto"/>
          <w:lang w:val="en-US"/>
        </w:rPr>
        <w:t>16</w:t>
      </w:r>
    </w:p>
    <w:p w:rsidR="006F6EE9" w:rsidRPr="00293B19" w:rsidRDefault="006F6EE9" w:rsidP="006F6EE9">
      <w:pPr>
        <w:pStyle w:val="ListParagraph"/>
        <w:numPr>
          <w:ilvl w:val="1"/>
          <w:numId w:val="15"/>
        </w:numPr>
        <w:spacing w:after="0" w:line="320" w:lineRule="exact"/>
        <w:jc w:val="center"/>
        <w:rPr>
          <w:rFonts w:ascii="Bookman Old Style" w:hAnsi="Bookman Old Style"/>
          <w:sz w:val="24"/>
          <w:szCs w:val="24"/>
        </w:rPr>
      </w:pPr>
    </w:p>
    <w:p w:rsidR="006F6EE9" w:rsidRPr="00293B19" w:rsidRDefault="006F6EE9" w:rsidP="006F6EE9">
      <w:pPr>
        <w:pStyle w:val="ListParagraph"/>
        <w:numPr>
          <w:ilvl w:val="0"/>
          <w:numId w:val="17"/>
        </w:numPr>
        <w:spacing w:after="0" w:line="320" w:lineRule="exact"/>
        <w:ind w:left="1843" w:hanging="425"/>
        <w:jc w:val="both"/>
        <w:rPr>
          <w:rFonts w:ascii="Bookman Old Style" w:hAnsi="Bookman Old Style" w:cs="Tahoma"/>
          <w:sz w:val="24"/>
          <w:szCs w:val="24"/>
          <w:lang w:val="en-US"/>
        </w:rPr>
      </w:pPr>
      <w:r w:rsidRPr="00293B19">
        <w:rPr>
          <w:rFonts w:ascii="Bookman Old Style" w:hAnsi="Bookman Old Style" w:cs="Tahoma"/>
          <w:sz w:val="24"/>
          <w:szCs w:val="24"/>
          <w:lang w:val="en-US"/>
        </w:rPr>
        <w:t>Gubernur</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melakukan</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pembinaan dan pengawasan</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terhadap</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pelaksanaan RUED-P.</w:t>
      </w:r>
    </w:p>
    <w:p w:rsidR="006F6EE9" w:rsidRDefault="006F6EE9" w:rsidP="006F6EE9">
      <w:pPr>
        <w:pStyle w:val="ListParagraph"/>
        <w:numPr>
          <w:ilvl w:val="0"/>
          <w:numId w:val="17"/>
        </w:numPr>
        <w:spacing w:after="0" w:line="320" w:lineRule="exact"/>
        <w:ind w:left="1843" w:hanging="425"/>
        <w:jc w:val="both"/>
        <w:rPr>
          <w:rFonts w:ascii="Bookman Old Style" w:hAnsi="Bookman Old Style" w:cs="Tahoma"/>
          <w:sz w:val="24"/>
          <w:szCs w:val="24"/>
          <w:lang w:val="en-US"/>
        </w:rPr>
      </w:pPr>
      <w:r>
        <w:rPr>
          <w:rFonts w:ascii="Bookman Old Style" w:hAnsi="Bookman Old Style" w:cs="Tahoma"/>
          <w:sz w:val="24"/>
          <w:szCs w:val="24"/>
          <w:lang w:val="en-US"/>
        </w:rPr>
        <w:t>P</w:t>
      </w:r>
      <w:r w:rsidRPr="00293B19">
        <w:rPr>
          <w:rFonts w:ascii="Bookman Old Style" w:hAnsi="Bookman Old Style" w:cs="Tahoma"/>
          <w:sz w:val="24"/>
          <w:szCs w:val="24"/>
          <w:lang w:val="en-US"/>
        </w:rPr>
        <w:t>elaksanaan</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pembinaan dan pengawasan</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sebagaimana</w:t>
      </w:r>
      <w:r w:rsidRPr="00293B19">
        <w:rPr>
          <w:rFonts w:ascii="Bookman Old Style" w:hAnsi="Bookman Old Style" w:cs="Tahoma"/>
          <w:sz w:val="24"/>
          <w:szCs w:val="24"/>
        </w:rPr>
        <w:t xml:space="preserve"> </w:t>
      </w:r>
      <w:r w:rsidRPr="00293B19">
        <w:rPr>
          <w:rFonts w:ascii="Bookman Old Style" w:hAnsi="Bookman Old Style" w:cs="Tahoma"/>
          <w:sz w:val="24"/>
          <w:szCs w:val="24"/>
          <w:lang w:val="en-US"/>
        </w:rPr>
        <w:t xml:space="preserve">dimaksud pada ayat (1) </w:t>
      </w:r>
      <w:r>
        <w:rPr>
          <w:rFonts w:ascii="Bookman Old Style" w:hAnsi="Bookman Old Style" w:cs="Tahoma"/>
          <w:sz w:val="24"/>
          <w:szCs w:val="24"/>
          <w:lang w:val="en-US"/>
        </w:rPr>
        <w:t xml:space="preserve">dilaksanakan oleh </w:t>
      </w:r>
      <w:r w:rsidRPr="00293B19">
        <w:rPr>
          <w:rFonts w:ascii="Bookman Old Style" w:hAnsi="Bookman Old Style" w:cs="Tahoma"/>
          <w:sz w:val="24"/>
          <w:szCs w:val="24"/>
          <w:lang w:val="en-US"/>
        </w:rPr>
        <w:t>kelembagaan.</w:t>
      </w:r>
    </w:p>
    <w:p w:rsidR="006F6EE9" w:rsidRPr="00293B19" w:rsidRDefault="006F6EE9" w:rsidP="006F6EE9">
      <w:pPr>
        <w:pStyle w:val="ListParagraph"/>
        <w:spacing w:after="0" w:line="320" w:lineRule="exact"/>
        <w:ind w:left="1843"/>
        <w:jc w:val="both"/>
        <w:rPr>
          <w:rFonts w:ascii="Bookman Old Style" w:hAnsi="Bookman Old Style" w:cs="Tahoma"/>
          <w:sz w:val="24"/>
          <w:szCs w:val="24"/>
          <w:lang w:val="en-US"/>
        </w:rPr>
      </w:pP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BAB X</w:t>
      </w: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PENDANAAN</w:t>
      </w:r>
    </w:p>
    <w:p w:rsidR="00D10331" w:rsidRDefault="00D10331" w:rsidP="00D10331">
      <w:pPr>
        <w:spacing w:before="120" w:after="120" w:line="240" w:lineRule="auto"/>
        <w:ind w:firstLine="1418"/>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 xml:space="preserve">Pasal </w:t>
      </w:r>
      <w:r w:rsidR="001D62D3">
        <w:rPr>
          <w:rFonts w:ascii="Bookman Old Style" w:hAnsi="Bookman Old Style"/>
          <w:color w:val="000000" w:themeColor="text1"/>
          <w:sz w:val="24"/>
          <w:szCs w:val="24"/>
          <w:lang w:val="en-US"/>
        </w:rPr>
        <w:t>17</w:t>
      </w:r>
    </w:p>
    <w:p w:rsidR="00D10331" w:rsidRDefault="00D10331" w:rsidP="00D10331">
      <w:pPr>
        <w:spacing w:before="120" w:after="120" w:line="240" w:lineRule="auto"/>
        <w:ind w:left="1843"/>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Pendanaan dalam pelaksanaan RUED-P bersumber pada:</w:t>
      </w:r>
    </w:p>
    <w:p w:rsidR="00D10331" w:rsidRDefault="00D10331" w:rsidP="00D10331">
      <w:pPr>
        <w:pStyle w:val="ListParagraph"/>
        <w:numPr>
          <w:ilvl w:val="0"/>
          <w:numId w:val="29"/>
        </w:numPr>
        <w:spacing w:before="120" w:after="120" w:line="240" w:lineRule="auto"/>
        <w:ind w:left="2127" w:hanging="284"/>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Anggaran Pendapatan dan Belanja Daerah; dan</w:t>
      </w:r>
    </w:p>
    <w:p w:rsidR="00D10331" w:rsidRDefault="00D10331" w:rsidP="00D10331">
      <w:pPr>
        <w:pStyle w:val="ListParagraph"/>
        <w:numPr>
          <w:ilvl w:val="0"/>
          <w:numId w:val="29"/>
        </w:numPr>
        <w:spacing w:before="120" w:after="120" w:line="240" w:lineRule="auto"/>
        <w:ind w:left="2127" w:hanging="284"/>
        <w:jc w:val="both"/>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Sumber pendanaan lain y</w:t>
      </w:r>
      <w:r w:rsidR="006F4D80">
        <w:rPr>
          <w:rFonts w:ascii="Bookman Old Style" w:hAnsi="Bookman Old Style"/>
          <w:color w:val="000000" w:themeColor="text1"/>
          <w:sz w:val="24"/>
          <w:szCs w:val="24"/>
          <w:lang w:val="en-US"/>
        </w:rPr>
        <w:t>ang sah yang tidak mengikat sesuai dengan ketentuan peraturan perundang-undangan.</w:t>
      </w:r>
    </w:p>
    <w:p w:rsidR="006F4D80" w:rsidRDefault="006F4D80" w:rsidP="00D10331">
      <w:pPr>
        <w:pStyle w:val="ListParagraph"/>
        <w:spacing w:after="0" w:line="240" w:lineRule="auto"/>
        <w:ind w:left="2410" w:hanging="709"/>
        <w:jc w:val="center"/>
        <w:rPr>
          <w:rFonts w:ascii="Bookman Old Style" w:hAnsi="Bookman Old Style"/>
          <w:color w:val="000000" w:themeColor="text1"/>
          <w:sz w:val="24"/>
          <w:szCs w:val="24"/>
          <w:lang w:val="en-US"/>
        </w:rPr>
      </w:pPr>
    </w:p>
    <w:p w:rsidR="00A95CC7" w:rsidRPr="00A95CC7" w:rsidRDefault="00A95CC7" w:rsidP="00D10331">
      <w:pPr>
        <w:pStyle w:val="ListParagraph"/>
        <w:spacing w:after="0" w:line="240" w:lineRule="auto"/>
        <w:ind w:left="2410" w:hanging="709"/>
        <w:jc w:val="center"/>
        <w:rPr>
          <w:rFonts w:ascii="Bookman Old Style" w:hAnsi="Bookman Old Style"/>
          <w:color w:val="000000" w:themeColor="text1"/>
          <w:sz w:val="18"/>
          <w:szCs w:val="24"/>
          <w:lang w:val="en-US"/>
        </w:rPr>
      </w:pPr>
    </w:p>
    <w:p w:rsidR="00B238EB" w:rsidRPr="00D10331" w:rsidRDefault="00B238EB" w:rsidP="00D10331">
      <w:pPr>
        <w:pStyle w:val="ListParagraph"/>
        <w:spacing w:after="0" w:line="240" w:lineRule="auto"/>
        <w:ind w:left="2410" w:hanging="709"/>
        <w:jc w:val="center"/>
        <w:rPr>
          <w:rFonts w:ascii="Bookman Old Style" w:hAnsi="Bookman Old Style"/>
          <w:color w:val="000000" w:themeColor="text1"/>
          <w:sz w:val="24"/>
          <w:szCs w:val="24"/>
          <w:lang w:val="en-US"/>
        </w:rPr>
      </w:pPr>
      <w:r>
        <w:rPr>
          <w:rFonts w:ascii="Bookman Old Style" w:hAnsi="Bookman Old Style"/>
          <w:color w:val="000000" w:themeColor="text1"/>
          <w:sz w:val="24"/>
          <w:szCs w:val="24"/>
        </w:rPr>
        <w:t>B</w:t>
      </w:r>
      <w:r w:rsidRPr="00CA196C">
        <w:rPr>
          <w:rFonts w:ascii="Bookman Old Style" w:hAnsi="Bookman Old Style"/>
          <w:color w:val="000000" w:themeColor="text1"/>
          <w:sz w:val="24"/>
          <w:szCs w:val="24"/>
        </w:rPr>
        <w:t xml:space="preserve">AB </w:t>
      </w:r>
      <w:r w:rsidR="00FC6068">
        <w:rPr>
          <w:rFonts w:ascii="Bookman Old Style" w:hAnsi="Bookman Old Style"/>
          <w:color w:val="000000" w:themeColor="text1"/>
          <w:sz w:val="24"/>
          <w:szCs w:val="24"/>
        </w:rPr>
        <w:t>VI</w:t>
      </w:r>
    </w:p>
    <w:p w:rsidR="00B238EB" w:rsidRPr="00CA196C" w:rsidRDefault="00B238EB" w:rsidP="004A7D65">
      <w:pPr>
        <w:pStyle w:val="ListParagraph"/>
        <w:numPr>
          <w:ilvl w:val="1"/>
          <w:numId w:val="4"/>
        </w:numPr>
        <w:spacing w:before="120" w:after="0" w:line="320" w:lineRule="exact"/>
        <w:ind w:left="1418"/>
        <w:jc w:val="center"/>
        <w:rPr>
          <w:rFonts w:ascii="Bookman Old Style" w:hAnsi="Bookman Old Style"/>
          <w:color w:val="000000" w:themeColor="text1"/>
          <w:sz w:val="24"/>
          <w:szCs w:val="24"/>
        </w:rPr>
      </w:pPr>
      <w:r>
        <w:rPr>
          <w:rFonts w:ascii="Bookman Old Style" w:hAnsi="Bookman Old Style"/>
          <w:color w:val="000000" w:themeColor="text1"/>
          <w:sz w:val="24"/>
          <w:szCs w:val="24"/>
        </w:rPr>
        <w:t>KETENTUAN PENUTUP</w:t>
      </w:r>
    </w:p>
    <w:p w:rsidR="00B238EB" w:rsidRDefault="00B238EB" w:rsidP="00791621">
      <w:pPr>
        <w:pStyle w:val="Default"/>
        <w:spacing w:line="320" w:lineRule="exact"/>
        <w:ind w:left="1418"/>
        <w:jc w:val="center"/>
        <w:rPr>
          <w:rFonts w:ascii="Bookman Old Style" w:hAnsi="Bookman Old Style"/>
          <w:color w:val="000000" w:themeColor="text1"/>
        </w:rPr>
      </w:pPr>
    </w:p>
    <w:p w:rsidR="00706C5D" w:rsidRPr="001D62D3" w:rsidRDefault="001049D1" w:rsidP="00791621">
      <w:pPr>
        <w:pStyle w:val="Default"/>
        <w:spacing w:line="320" w:lineRule="exact"/>
        <w:ind w:left="1418"/>
        <w:jc w:val="center"/>
        <w:rPr>
          <w:rFonts w:ascii="Bookman Old Style" w:hAnsi="Bookman Old Style"/>
          <w:color w:val="000000" w:themeColor="text1"/>
          <w:lang w:val="en-US"/>
        </w:rPr>
      </w:pPr>
      <w:r w:rsidRPr="00CA196C">
        <w:rPr>
          <w:rFonts w:ascii="Bookman Old Style" w:hAnsi="Bookman Old Style"/>
          <w:color w:val="000000" w:themeColor="text1"/>
        </w:rPr>
        <w:t xml:space="preserve">Pasal </w:t>
      </w:r>
      <w:r w:rsidR="001D62D3">
        <w:rPr>
          <w:rFonts w:ascii="Bookman Old Style" w:hAnsi="Bookman Old Style"/>
          <w:color w:val="000000" w:themeColor="text1"/>
          <w:lang w:val="en-US"/>
        </w:rPr>
        <w:t>18</w:t>
      </w:r>
    </w:p>
    <w:p w:rsidR="00791621" w:rsidRDefault="00791621" w:rsidP="00FC6068">
      <w:pPr>
        <w:spacing w:before="240" w:after="0" w:line="320" w:lineRule="exact"/>
        <w:ind w:left="1440"/>
        <w:jc w:val="both"/>
        <w:rPr>
          <w:rFonts w:ascii="Bookman Old Style" w:hAnsi="Bookman Old Style" w:cs="Times New Roman"/>
          <w:color w:val="000000" w:themeColor="text1"/>
          <w:sz w:val="24"/>
          <w:szCs w:val="24"/>
          <w:lang w:val="en-US" w:eastAsia="en-US"/>
        </w:rPr>
      </w:pPr>
      <w:r w:rsidRPr="00791621">
        <w:rPr>
          <w:rFonts w:ascii="Bookman Old Style" w:hAnsi="Bookman Old Style" w:cs="Times New Roman"/>
          <w:color w:val="000000" w:themeColor="text1"/>
          <w:sz w:val="24"/>
          <w:szCs w:val="24"/>
          <w:lang w:eastAsia="en-US"/>
        </w:rPr>
        <w:t xml:space="preserve">Peraturan </w:t>
      </w:r>
      <w:r w:rsidR="00BD6810">
        <w:rPr>
          <w:rFonts w:ascii="Bookman Old Style" w:hAnsi="Bookman Old Style" w:cs="Times New Roman"/>
          <w:color w:val="000000" w:themeColor="text1"/>
          <w:sz w:val="24"/>
          <w:szCs w:val="24"/>
          <w:lang w:val="en-US" w:eastAsia="en-US"/>
        </w:rPr>
        <w:t>Daerah</w:t>
      </w:r>
      <w:r w:rsidRPr="00791621">
        <w:rPr>
          <w:rFonts w:ascii="Bookman Old Style" w:hAnsi="Bookman Old Style" w:cs="Times New Roman"/>
          <w:color w:val="000000" w:themeColor="text1"/>
          <w:sz w:val="24"/>
          <w:szCs w:val="24"/>
          <w:lang w:eastAsia="en-US"/>
        </w:rPr>
        <w:t xml:space="preserve"> In</w:t>
      </w:r>
      <w:r>
        <w:rPr>
          <w:rFonts w:ascii="Bookman Old Style" w:hAnsi="Bookman Old Style" w:cs="Times New Roman"/>
          <w:color w:val="000000" w:themeColor="text1"/>
          <w:sz w:val="24"/>
          <w:szCs w:val="24"/>
          <w:lang w:val="en-US" w:eastAsia="en-US"/>
        </w:rPr>
        <w:t>i</w:t>
      </w:r>
      <w:r w:rsidRPr="00791621">
        <w:rPr>
          <w:rFonts w:ascii="Bookman Old Style" w:hAnsi="Bookman Old Style" w:cs="Times New Roman"/>
          <w:color w:val="000000" w:themeColor="text1"/>
          <w:sz w:val="24"/>
          <w:szCs w:val="24"/>
          <w:lang w:eastAsia="en-US"/>
        </w:rPr>
        <w:t xml:space="preserve"> mulai berlaku pada tanggal diundangkan.</w:t>
      </w:r>
    </w:p>
    <w:p w:rsidR="008A68D5" w:rsidRPr="00CA196C" w:rsidRDefault="008A68D5" w:rsidP="00ED5C58">
      <w:pPr>
        <w:pStyle w:val="Default"/>
        <w:spacing w:before="120" w:line="320" w:lineRule="exact"/>
        <w:ind w:left="1412"/>
        <w:jc w:val="both"/>
        <w:rPr>
          <w:rFonts w:ascii="Bookman Old Style" w:hAnsi="Bookman Old Style"/>
          <w:color w:val="000000" w:themeColor="text1"/>
          <w:lang w:val="es-ES"/>
        </w:rPr>
      </w:pPr>
      <w:r w:rsidRPr="00CA196C">
        <w:rPr>
          <w:rFonts w:ascii="Bookman Old Style" w:hAnsi="Bookman Old Style"/>
          <w:color w:val="000000" w:themeColor="text1"/>
        </w:rPr>
        <w:t xml:space="preserve">Agar setiap orang mengetahuinya, memerintahkan pengundangan Peraturan Daerah ini dengan penempatannya dalam Lembaran Daerah Provinsi Nusa Tenggara Barat. </w:t>
      </w:r>
    </w:p>
    <w:p w:rsidR="00A40835" w:rsidRDefault="00A40835" w:rsidP="00941C7F">
      <w:pPr>
        <w:pStyle w:val="Default"/>
        <w:spacing w:line="320" w:lineRule="exact"/>
        <w:ind w:left="3600" w:firstLine="720"/>
        <w:jc w:val="both"/>
        <w:rPr>
          <w:rFonts w:ascii="Bookman Old Style" w:hAnsi="Bookman Old Style"/>
          <w:color w:val="000000" w:themeColor="text1"/>
        </w:rPr>
      </w:pPr>
    </w:p>
    <w:p w:rsidR="007651F7" w:rsidRDefault="007651F7" w:rsidP="00941C7F">
      <w:pPr>
        <w:pStyle w:val="Default"/>
        <w:spacing w:line="320" w:lineRule="exact"/>
        <w:ind w:left="3600" w:firstLine="720"/>
        <w:jc w:val="both"/>
        <w:rPr>
          <w:rFonts w:ascii="Bookman Old Style" w:hAnsi="Bookman Old Style"/>
          <w:color w:val="000000" w:themeColor="text1"/>
          <w:lang w:val="en-ID"/>
        </w:rPr>
      </w:pPr>
    </w:p>
    <w:p w:rsidR="008A68D5" w:rsidRPr="00CA196C" w:rsidRDefault="008A68D5" w:rsidP="004A7D65">
      <w:pPr>
        <w:pStyle w:val="Default"/>
        <w:spacing w:line="320" w:lineRule="exact"/>
        <w:ind w:left="5040"/>
        <w:jc w:val="both"/>
        <w:rPr>
          <w:rFonts w:ascii="Bookman Old Style" w:hAnsi="Bookman Old Style"/>
          <w:color w:val="000000" w:themeColor="text1"/>
        </w:rPr>
      </w:pPr>
      <w:r w:rsidRPr="00CA196C">
        <w:rPr>
          <w:rFonts w:ascii="Bookman Old Style" w:hAnsi="Bookman Old Style"/>
          <w:color w:val="000000" w:themeColor="text1"/>
        </w:rPr>
        <w:t xml:space="preserve">Ditetapkan di Mataram </w:t>
      </w:r>
    </w:p>
    <w:p w:rsidR="00AF1284" w:rsidRPr="000D28C9" w:rsidRDefault="00DF05EE" w:rsidP="000D28C9">
      <w:pPr>
        <w:pStyle w:val="Default"/>
        <w:tabs>
          <w:tab w:val="left" w:pos="4320"/>
        </w:tabs>
        <w:spacing w:after="120" w:line="320" w:lineRule="exact"/>
        <w:ind w:left="5041"/>
        <w:jc w:val="both"/>
        <w:rPr>
          <w:rFonts w:ascii="Bookman Old Style" w:hAnsi="Bookman Old Style"/>
          <w:color w:val="000000" w:themeColor="text1"/>
          <w:lang w:val="en-US"/>
        </w:rPr>
      </w:pPr>
      <w:r>
        <w:rPr>
          <w:rFonts w:ascii="Bookman Old Style" w:hAnsi="Bookman Old Style"/>
          <w:color w:val="000000" w:themeColor="text1"/>
        </w:rPr>
        <w:t xml:space="preserve">pada tanggal </w:t>
      </w:r>
      <w:r w:rsidR="000D28C9">
        <w:rPr>
          <w:rFonts w:ascii="Bookman Old Style" w:hAnsi="Bookman Old Style"/>
          <w:color w:val="000000" w:themeColor="text1"/>
          <w:lang w:val="en-US"/>
        </w:rPr>
        <w:t>9 Mei 2019</w:t>
      </w:r>
    </w:p>
    <w:p w:rsidR="004A7D65" w:rsidRDefault="008A68D5" w:rsidP="000D28C9">
      <w:pPr>
        <w:pStyle w:val="Default"/>
        <w:tabs>
          <w:tab w:val="left" w:pos="4320"/>
        </w:tabs>
        <w:spacing w:line="320" w:lineRule="exact"/>
        <w:ind w:left="5041"/>
        <w:jc w:val="both"/>
        <w:rPr>
          <w:rFonts w:ascii="Bookman Old Style" w:hAnsi="Bookman Old Style"/>
          <w:color w:val="000000" w:themeColor="text1"/>
          <w:lang w:val="en-US"/>
        </w:rPr>
      </w:pPr>
      <w:r w:rsidRPr="00CA196C">
        <w:rPr>
          <w:rFonts w:ascii="Bookman Old Style" w:hAnsi="Bookman Old Style"/>
          <w:color w:val="000000" w:themeColor="text1"/>
        </w:rPr>
        <w:t>GUBERNUR NUSA TENGGARA BARAT,</w:t>
      </w:r>
    </w:p>
    <w:p w:rsidR="004A7D65" w:rsidRDefault="004A7D65" w:rsidP="000D28C9">
      <w:pPr>
        <w:pStyle w:val="Default"/>
        <w:tabs>
          <w:tab w:val="left" w:pos="4320"/>
        </w:tabs>
        <w:spacing w:line="320" w:lineRule="exact"/>
        <w:ind w:left="5041"/>
        <w:jc w:val="both"/>
        <w:rPr>
          <w:rFonts w:ascii="Bookman Old Style" w:hAnsi="Bookman Old Style"/>
          <w:color w:val="000000" w:themeColor="text1"/>
          <w:lang w:val="en-US"/>
        </w:rPr>
      </w:pPr>
    </w:p>
    <w:p w:rsidR="004A7D65" w:rsidRDefault="000D28C9" w:rsidP="000D28C9">
      <w:pPr>
        <w:pStyle w:val="Default"/>
        <w:tabs>
          <w:tab w:val="left" w:pos="4320"/>
        </w:tabs>
        <w:spacing w:line="320" w:lineRule="exact"/>
        <w:ind w:left="5041"/>
        <w:rPr>
          <w:rFonts w:ascii="Bookman Old Style" w:hAnsi="Bookman Old Style"/>
          <w:color w:val="000000" w:themeColor="text1"/>
          <w:lang w:val="en-US"/>
        </w:rPr>
      </w:pPr>
      <w:r>
        <w:rPr>
          <w:rFonts w:ascii="Bookman Old Style" w:hAnsi="Bookman Old Style"/>
          <w:color w:val="000000" w:themeColor="text1"/>
          <w:lang w:val="en-US"/>
        </w:rPr>
        <w:t xml:space="preserve">                            ttd</w:t>
      </w:r>
    </w:p>
    <w:p w:rsidR="000D28C9" w:rsidRDefault="000D28C9" w:rsidP="000D28C9">
      <w:pPr>
        <w:pStyle w:val="Default"/>
        <w:tabs>
          <w:tab w:val="left" w:pos="4320"/>
        </w:tabs>
        <w:spacing w:line="320" w:lineRule="exact"/>
        <w:ind w:left="5041"/>
        <w:jc w:val="center"/>
        <w:rPr>
          <w:rFonts w:ascii="Bookman Old Style" w:hAnsi="Bookman Old Style"/>
          <w:color w:val="000000" w:themeColor="text1"/>
          <w:lang w:val="en-US"/>
        </w:rPr>
      </w:pPr>
    </w:p>
    <w:p w:rsidR="008A68D5" w:rsidRPr="00CA196C" w:rsidRDefault="000D28C9" w:rsidP="000D28C9">
      <w:pPr>
        <w:pStyle w:val="Default"/>
        <w:tabs>
          <w:tab w:val="left" w:pos="4320"/>
        </w:tabs>
        <w:spacing w:line="320" w:lineRule="exact"/>
        <w:ind w:left="5041"/>
        <w:jc w:val="both"/>
        <w:rPr>
          <w:rFonts w:ascii="Bookman Old Style" w:hAnsi="Bookman Old Style"/>
          <w:color w:val="000000" w:themeColor="text1"/>
        </w:rPr>
      </w:pPr>
      <w:r>
        <w:rPr>
          <w:rFonts w:ascii="Bookman Old Style" w:hAnsi="Bookman Old Style"/>
          <w:color w:val="000000" w:themeColor="text1"/>
          <w:lang w:val="en-US"/>
        </w:rPr>
        <w:t xml:space="preserve">    </w:t>
      </w:r>
      <w:r w:rsidR="004A7D65">
        <w:rPr>
          <w:rFonts w:ascii="Bookman Old Style" w:hAnsi="Bookman Old Style"/>
          <w:color w:val="000000" w:themeColor="text1"/>
          <w:lang w:val="en-US"/>
        </w:rPr>
        <w:t xml:space="preserve">        </w:t>
      </w:r>
      <w:r w:rsidR="009B4E5A">
        <w:rPr>
          <w:rFonts w:ascii="Bookman Old Style" w:hAnsi="Bookman Old Style"/>
          <w:color w:val="000000" w:themeColor="text1"/>
        </w:rPr>
        <w:t>H. ZULKIEFLIMANSYAH</w:t>
      </w:r>
    </w:p>
    <w:p w:rsidR="008A68D5" w:rsidRPr="00CA196C" w:rsidRDefault="008A68D5" w:rsidP="00941C7F">
      <w:pPr>
        <w:pStyle w:val="Default"/>
        <w:spacing w:line="320" w:lineRule="exact"/>
        <w:rPr>
          <w:rFonts w:ascii="Bookman Old Style" w:hAnsi="Bookman Old Style"/>
          <w:color w:val="000000" w:themeColor="text1"/>
        </w:rPr>
      </w:pPr>
    </w:p>
    <w:p w:rsidR="008A68D5" w:rsidRPr="00CA196C" w:rsidRDefault="0033254E" w:rsidP="00941C7F">
      <w:pPr>
        <w:pStyle w:val="Default"/>
        <w:spacing w:line="320" w:lineRule="exact"/>
        <w:rPr>
          <w:rFonts w:ascii="Bookman Old Style" w:hAnsi="Bookman Old Style"/>
          <w:color w:val="000000" w:themeColor="text1"/>
        </w:rPr>
      </w:pPr>
      <w:r w:rsidRPr="00CA196C">
        <w:rPr>
          <w:rFonts w:ascii="Bookman Old Style" w:hAnsi="Bookman Old Style"/>
          <w:color w:val="000000" w:themeColor="text1"/>
        </w:rPr>
        <w:t>Diundangkan di Mata</w:t>
      </w:r>
      <w:r w:rsidR="008A68D5" w:rsidRPr="00CA196C">
        <w:rPr>
          <w:rFonts w:ascii="Bookman Old Style" w:hAnsi="Bookman Old Style"/>
          <w:color w:val="000000" w:themeColor="text1"/>
        </w:rPr>
        <w:t xml:space="preserve">ram  </w:t>
      </w:r>
    </w:p>
    <w:p w:rsidR="008A68D5" w:rsidRPr="000D28C9" w:rsidRDefault="00DF05EE" w:rsidP="000D28C9">
      <w:pPr>
        <w:pStyle w:val="Default"/>
        <w:spacing w:after="120" w:line="320" w:lineRule="exact"/>
        <w:rPr>
          <w:rFonts w:ascii="Bookman Old Style" w:hAnsi="Bookman Old Style"/>
          <w:color w:val="000000" w:themeColor="text1"/>
          <w:lang w:val="en-US"/>
        </w:rPr>
      </w:pPr>
      <w:r>
        <w:rPr>
          <w:rFonts w:ascii="Bookman Old Style" w:hAnsi="Bookman Old Style"/>
          <w:color w:val="000000" w:themeColor="text1"/>
        </w:rPr>
        <w:t xml:space="preserve">pada tanggal </w:t>
      </w:r>
      <w:r w:rsidR="000D28C9">
        <w:rPr>
          <w:rFonts w:ascii="Bookman Old Style" w:hAnsi="Bookman Old Style"/>
          <w:color w:val="000000" w:themeColor="text1"/>
          <w:lang w:val="en-US"/>
        </w:rPr>
        <w:t>9 Mei 2019</w:t>
      </w:r>
    </w:p>
    <w:p w:rsidR="008A68D5" w:rsidRPr="00CA196C" w:rsidRDefault="008A68D5" w:rsidP="000D28C9">
      <w:pPr>
        <w:pStyle w:val="Default"/>
        <w:spacing w:line="320" w:lineRule="exact"/>
        <w:rPr>
          <w:rFonts w:ascii="Bookman Old Style" w:hAnsi="Bookman Old Style"/>
          <w:color w:val="000000" w:themeColor="text1"/>
        </w:rPr>
      </w:pPr>
      <w:r w:rsidRPr="00CA196C">
        <w:rPr>
          <w:rFonts w:ascii="Bookman Old Style" w:hAnsi="Bookman Old Style"/>
          <w:color w:val="000000" w:themeColor="text1"/>
        </w:rPr>
        <w:t xml:space="preserve">SEKRETARIS DAERAH PROVINSI </w:t>
      </w:r>
      <w:r w:rsidR="003B24DA" w:rsidRPr="00CA196C">
        <w:rPr>
          <w:rFonts w:ascii="Bookman Old Style" w:hAnsi="Bookman Old Style"/>
          <w:color w:val="000000" w:themeColor="text1"/>
        </w:rPr>
        <w:t>NTB,</w:t>
      </w:r>
    </w:p>
    <w:p w:rsidR="005C5A40" w:rsidRDefault="00F24448" w:rsidP="000D28C9">
      <w:pPr>
        <w:pStyle w:val="Default"/>
        <w:spacing w:line="320" w:lineRule="exact"/>
        <w:rPr>
          <w:rFonts w:ascii="Bookman Old Style" w:hAnsi="Bookman Old Style"/>
          <w:color w:val="000000" w:themeColor="text1"/>
          <w:lang w:val="en-US"/>
        </w:rPr>
      </w:pPr>
      <w:r w:rsidRPr="00CA196C">
        <w:rPr>
          <w:rFonts w:ascii="Bookman Old Style" w:hAnsi="Bookman Old Style"/>
          <w:color w:val="000000" w:themeColor="text1"/>
        </w:rPr>
        <w:tab/>
      </w:r>
    </w:p>
    <w:p w:rsidR="005D2138" w:rsidRDefault="000D28C9" w:rsidP="000D28C9">
      <w:pPr>
        <w:pStyle w:val="Default"/>
        <w:spacing w:line="320" w:lineRule="exact"/>
        <w:rPr>
          <w:rFonts w:ascii="Bookman Old Style" w:hAnsi="Bookman Old Style"/>
          <w:color w:val="000000" w:themeColor="text1"/>
          <w:lang w:val="en-US"/>
        </w:rPr>
      </w:pPr>
      <w:r>
        <w:rPr>
          <w:rFonts w:ascii="Bookman Old Style" w:hAnsi="Bookman Old Style"/>
          <w:color w:val="000000" w:themeColor="text1"/>
          <w:lang w:val="en-US"/>
        </w:rPr>
        <w:t xml:space="preserve">                          ttd</w:t>
      </w:r>
    </w:p>
    <w:p w:rsidR="000D28C9" w:rsidRPr="005D2138" w:rsidRDefault="000D28C9" w:rsidP="000D28C9">
      <w:pPr>
        <w:pStyle w:val="Default"/>
        <w:spacing w:line="320" w:lineRule="exact"/>
        <w:rPr>
          <w:rFonts w:ascii="Bookman Old Style" w:hAnsi="Bookman Old Style"/>
          <w:color w:val="000000" w:themeColor="text1"/>
          <w:lang w:val="en-US"/>
        </w:rPr>
      </w:pPr>
    </w:p>
    <w:p w:rsidR="00791621" w:rsidRDefault="004A7D65" w:rsidP="000D28C9">
      <w:pPr>
        <w:pStyle w:val="Default"/>
        <w:spacing w:line="320" w:lineRule="exact"/>
        <w:rPr>
          <w:rFonts w:ascii="Arial" w:hAnsi="Arial" w:cs="Arial"/>
          <w:b/>
          <w:sz w:val="22"/>
          <w:szCs w:val="22"/>
          <w:lang w:val="en-US"/>
        </w:rPr>
      </w:pPr>
      <w:r>
        <w:rPr>
          <w:rFonts w:ascii="Bookman Old Style" w:hAnsi="Bookman Old Style" w:cs="Arial"/>
          <w:lang w:val="en-US"/>
        </w:rPr>
        <w:t xml:space="preserve">   </w:t>
      </w:r>
      <w:r w:rsidR="00791621" w:rsidRPr="00791621">
        <w:rPr>
          <w:rFonts w:ascii="Bookman Old Style" w:hAnsi="Bookman Old Style" w:cs="Arial"/>
        </w:rPr>
        <w:t>H. ROSIADY HUSAENIE SAYUTI</w:t>
      </w:r>
    </w:p>
    <w:p w:rsidR="006763E7" w:rsidRPr="00CA196C" w:rsidRDefault="006763E7" w:rsidP="00941C7F">
      <w:pPr>
        <w:pStyle w:val="Default"/>
        <w:spacing w:line="320" w:lineRule="exact"/>
        <w:rPr>
          <w:rFonts w:ascii="Bookman Old Style" w:hAnsi="Bookman Old Style"/>
          <w:color w:val="000000" w:themeColor="text1"/>
        </w:rPr>
      </w:pPr>
    </w:p>
    <w:p w:rsidR="007651F7" w:rsidRPr="00CD6329" w:rsidRDefault="008A68D5" w:rsidP="00941C7F">
      <w:pPr>
        <w:pStyle w:val="Default"/>
        <w:spacing w:line="320" w:lineRule="exact"/>
        <w:rPr>
          <w:rFonts w:ascii="Bookman Old Style" w:hAnsi="Bookman Old Style"/>
          <w:color w:val="000000" w:themeColor="text1"/>
          <w:lang w:val="en-US"/>
        </w:rPr>
      </w:pPr>
      <w:r w:rsidRPr="00CD6329">
        <w:rPr>
          <w:rFonts w:ascii="Bookman Old Style" w:hAnsi="Bookman Old Style"/>
          <w:color w:val="000000" w:themeColor="text1"/>
        </w:rPr>
        <w:t>LEMBARAN DAERAH PROVINSI NUSA TENGGARA BARAT TAHUN</w:t>
      </w:r>
      <w:r w:rsidR="00C73A50" w:rsidRPr="00CD6329">
        <w:rPr>
          <w:rFonts w:ascii="Bookman Old Style" w:hAnsi="Bookman Old Style"/>
          <w:color w:val="000000" w:themeColor="text1"/>
        </w:rPr>
        <w:t xml:space="preserve"> </w:t>
      </w:r>
      <w:r w:rsidR="007824E3" w:rsidRPr="00CD6329">
        <w:rPr>
          <w:rFonts w:ascii="Bookman Old Style" w:hAnsi="Bookman Old Style"/>
          <w:color w:val="000000" w:themeColor="text1"/>
          <w:lang w:val="en-US"/>
        </w:rPr>
        <w:t>2019</w:t>
      </w:r>
      <w:r w:rsidR="004A7D65" w:rsidRPr="00CD6329">
        <w:rPr>
          <w:rFonts w:ascii="Bookman Old Style" w:hAnsi="Bookman Old Style"/>
          <w:color w:val="000000" w:themeColor="text1"/>
          <w:lang w:val="en-US"/>
        </w:rPr>
        <w:t xml:space="preserve"> </w:t>
      </w:r>
      <w:r w:rsidR="00C73A50" w:rsidRPr="00CD6329">
        <w:rPr>
          <w:rFonts w:ascii="Bookman Old Style" w:hAnsi="Bookman Old Style"/>
          <w:color w:val="000000" w:themeColor="text1"/>
        </w:rPr>
        <w:t>NOMOR</w:t>
      </w:r>
      <w:r w:rsidR="00CD6329" w:rsidRPr="00CD6329">
        <w:rPr>
          <w:rFonts w:ascii="Bookman Old Style" w:hAnsi="Bookman Old Style"/>
          <w:color w:val="000000" w:themeColor="text1"/>
          <w:lang w:val="en-US"/>
        </w:rPr>
        <w:t xml:space="preserve"> 3</w:t>
      </w:r>
    </w:p>
    <w:p w:rsidR="00CD6329" w:rsidRPr="00CD6329" w:rsidRDefault="007824E3" w:rsidP="00CD6329">
      <w:pPr>
        <w:pStyle w:val="Default"/>
        <w:spacing w:line="320" w:lineRule="exact"/>
        <w:ind w:right="-1077"/>
        <w:jc w:val="both"/>
        <w:rPr>
          <w:rFonts w:ascii="Bookman Old Style" w:hAnsi="Bookman Old Style"/>
          <w:color w:val="000000" w:themeColor="text1"/>
          <w:lang w:val="en-US"/>
        </w:rPr>
      </w:pPr>
      <w:r w:rsidRPr="00CD6329">
        <w:rPr>
          <w:rFonts w:ascii="Bookman Old Style" w:hAnsi="Bookman Old Style"/>
          <w:color w:val="000000" w:themeColor="text1"/>
          <w:lang w:val="en-US"/>
        </w:rPr>
        <w:t xml:space="preserve">NOREG PERATURAN DAERAH PROVINSI NUSA TENGGARA BARAT </w:t>
      </w:r>
      <w:r w:rsidR="00CD6329" w:rsidRPr="00CD6329">
        <w:rPr>
          <w:rFonts w:ascii="Bookman Old Style" w:hAnsi="Bookman Old Style"/>
          <w:color w:val="000000" w:themeColor="text1"/>
          <w:lang w:val="en-US"/>
        </w:rPr>
        <w:t>NOMOR (3-122/</w:t>
      </w:r>
    </w:p>
    <w:p w:rsidR="007824E3" w:rsidRPr="00CD6329" w:rsidRDefault="00F0696B" w:rsidP="00CD6329">
      <w:pPr>
        <w:pStyle w:val="Default"/>
        <w:spacing w:line="320" w:lineRule="exact"/>
        <w:ind w:right="-1077"/>
        <w:jc w:val="both"/>
        <w:rPr>
          <w:rFonts w:ascii="Bookman Old Style" w:hAnsi="Bookman Old Style"/>
          <w:color w:val="000000" w:themeColor="text1"/>
          <w:lang w:val="en-US"/>
        </w:rPr>
      </w:pPr>
      <w:r>
        <w:rPr>
          <w:rFonts w:ascii="Bookman Old Style" w:hAnsi="Bookman Old Style"/>
          <w:noProof/>
          <w:color w:val="000000" w:themeColor="text1"/>
          <w:lang w:val="en-US" w:eastAsia="en-US"/>
        </w:rPr>
        <w:drawing>
          <wp:anchor distT="0" distB="0" distL="114300" distR="114300" simplePos="0" relativeHeight="251659264" behindDoc="1" locked="0" layoutInCell="1" allowOverlap="1">
            <wp:simplePos x="0" y="0"/>
            <wp:positionH relativeFrom="column">
              <wp:posOffset>431800</wp:posOffset>
            </wp:positionH>
            <wp:positionV relativeFrom="paragraph">
              <wp:posOffset>38735</wp:posOffset>
            </wp:positionV>
            <wp:extent cx="1734820" cy="3412490"/>
            <wp:effectExtent l="19050" t="0" r="0" b="0"/>
            <wp:wrapNone/>
            <wp:docPr id="5" name="Picture 12" descr="E:\teken k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eken karo.jpg"/>
                    <pic:cNvPicPr>
                      <a:picLocks noChangeAspect="1" noChangeArrowheads="1"/>
                    </pic:cNvPicPr>
                  </pic:nvPicPr>
                  <pic:blipFill>
                    <a:blip r:embed="rId10" cstate="print">
                      <a:biLevel thresh="50000"/>
                    </a:blip>
                    <a:srcRect/>
                    <a:stretch>
                      <a:fillRect/>
                    </a:stretch>
                  </pic:blipFill>
                  <pic:spPr bwMode="auto">
                    <a:xfrm>
                      <a:off x="0" y="0"/>
                      <a:ext cx="1734820" cy="3412490"/>
                    </a:xfrm>
                    <a:prstGeom prst="rect">
                      <a:avLst/>
                    </a:prstGeom>
                    <a:noFill/>
                    <a:ln w="9525">
                      <a:noFill/>
                      <a:miter lim="800000"/>
                      <a:headEnd/>
                      <a:tailEnd/>
                    </a:ln>
                  </pic:spPr>
                </pic:pic>
              </a:graphicData>
            </a:graphic>
          </wp:anchor>
        </w:drawing>
      </w:r>
      <w:r w:rsidR="00CD6329" w:rsidRPr="00CD6329">
        <w:rPr>
          <w:rFonts w:ascii="Bookman Old Style" w:hAnsi="Bookman Old Style"/>
          <w:color w:val="000000" w:themeColor="text1"/>
          <w:lang w:val="en-US"/>
        </w:rPr>
        <w:t>2019)</w:t>
      </w:r>
    </w:p>
    <w:p w:rsidR="007651F7" w:rsidRDefault="007651F7" w:rsidP="00941C7F">
      <w:pPr>
        <w:pStyle w:val="Default"/>
        <w:spacing w:line="320" w:lineRule="exact"/>
        <w:rPr>
          <w:rFonts w:ascii="Bookman Old Style" w:hAnsi="Bookman Old Style"/>
          <w:color w:val="000000" w:themeColor="text1"/>
          <w:lang w:val="en-ID"/>
        </w:rPr>
      </w:pPr>
    </w:p>
    <w:p w:rsidR="007651F7" w:rsidRDefault="007651F7" w:rsidP="00941C7F">
      <w:pPr>
        <w:pStyle w:val="Default"/>
        <w:spacing w:line="320" w:lineRule="exact"/>
        <w:rPr>
          <w:rFonts w:ascii="Bookman Old Style" w:hAnsi="Bookman Old Style"/>
          <w:color w:val="000000" w:themeColor="text1"/>
          <w:lang w:val="en-ID"/>
        </w:rPr>
      </w:pPr>
    </w:p>
    <w:p w:rsidR="000D28C9" w:rsidRDefault="000D28C9" w:rsidP="000D28C9">
      <w:pPr>
        <w:autoSpaceDE w:val="0"/>
        <w:autoSpaceDN w:val="0"/>
        <w:adjustRightInd w:val="0"/>
        <w:spacing w:after="0" w:line="320" w:lineRule="exact"/>
        <w:rPr>
          <w:rFonts w:ascii="Bookman Old Style" w:hAnsi="Bookman Old Style" w:cs="Arial"/>
          <w:sz w:val="24"/>
          <w:szCs w:val="24"/>
        </w:rPr>
      </w:pPr>
      <w:r>
        <w:rPr>
          <w:rFonts w:ascii="Bookman Old Style" w:hAnsi="Bookman Old Style" w:cs="Arial"/>
          <w:sz w:val="24"/>
          <w:szCs w:val="24"/>
        </w:rPr>
        <w:t>Salinan sesuai dengan asilinya</w:t>
      </w:r>
    </w:p>
    <w:p w:rsidR="000D28C9" w:rsidRDefault="000D28C9" w:rsidP="000D28C9">
      <w:pPr>
        <w:autoSpaceDE w:val="0"/>
        <w:autoSpaceDN w:val="0"/>
        <w:adjustRightInd w:val="0"/>
        <w:spacing w:after="0" w:line="320" w:lineRule="exact"/>
        <w:rPr>
          <w:rFonts w:ascii="Bookman Old Style" w:hAnsi="Bookman Old Style" w:cs="Arial"/>
          <w:sz w:val="24"/>
          <w:szCs w:val="24"/>
        </w:rPr>
      </w:pPr>
      <w:r>
        <w:rPr>
          <w:rFonts w:ascii="Bookman Old Style" w:hAnsi="Bookman Old Style" w:cs="Arial"/>
          <w:sz w:val="24"/>
          <w:szCs w:val="24"/>
        </w:rPr>
        <w:t xml:space="preserve">       Kepala Biro Hukum</w:t>
      </w:r>
    </w:p>
    <w:p w:rsidR="000D28C9" w:rsidRDefault="000D28C9" w:rsidP="000D28C9">
      <w:pPr>
        <w:autoSpaceDE w:val="0"/>
        <w:autoSpaceDN w:val="0"/>
        <w:adjustRightInd w:val="0"/>
        <w:spacing w:after="0" w:line="320" w:lineRule="exact"/>
        <w:rPr>
          <w:rFonts w:ascii="Bookman Old Style" w:hAnsi="Bookman Old Style" w:cs="Arial"/>
          <w:sz w:val="24"/>
          <w:szCs w:val="24"/>
        </w:rPr>
      </w:pPr>
    </w:p>
    <w:p w:rsidR="000D28C9" w:rsidRDefault="000D28C9" w:rsidP="000D28C9">
      <w:pPr>
        <w:autoSpaceDE w:val="0"/>
        <w:autoSpaceDN w:val="0"/>
        <w:adjustRightInd w:val="0"/>
        <w:spacing w:after="0" w:line="320" w:lineRule="exact"/>
        <w:rPr>
          <w:rFonts w:ascii="Bookman Old Style" w:hAnsi="Bookman Old Style" w:cs="Arial"/>
          <w:sz w:val="24"/>
          <w:szCs w:val="24"/>
        </w:rPr>
      </w:pPr>
    </w:p>
    <w:p w:rsidR="000D28C9" w:rsidRDefault="000D28C9" w:rsidP="000D28C9">
      <w:pPr>
        <w:autoSpaceDE w:val="0"/>
        <w:autoSpaceDN w:val="0"/>
        <w:adjustRightInd w:val="0"/>
        <w:spacing w:after="0" w:line="320" w:lineRule="exact"/>
        <w:rPr>
          <w:rFonts w:ascii="Bookman Old Style" w:hAnsi="Bookman Old Style" w:cs="Arial"/>
          <w:sz w:val="24"/>
          <w:szCs w:val="24"/>
        </w:rPr>
      </w:pPr>
    </w:p>
    <w:p w:rsidR="000D28C9" w:rsidRDefault="000D28C9" w:rsidP="000D28C9">
      <w:pPr>
        <w:autoSpaceDE w:val="0"/>
        <w:autoSpaceDN w:val="0"/>
        <w:adjustRightInd w:val="0"/>
        <w:spacing w:after="0" w:line="320" w:lineRule="exact"/>
        <w:rPr>
          <w:rFonts w:ascii="Bookman Old Style" w:hAnsi="Bookman Old Style" w:cs="Arial"/>
          <w:sz w:val="24"/>
          <w:szCs w:val="24"/>
        </w:rPr>
      </w:pPr>
      <w:r>
        <w:rPr>
          <w:rFonts w:ascii="Bookman Old Style" w:hAnsi="Bookman Old Style" w:cs="Arial"/>
          <w:sz w:val="24"/>
          <w:szCs w:val="24"/>
        </w:rPr>
        <w:t>H. RUSLAN ABDUL GANI, S.H. M.H.</w:t>
      </w:r>
    </w:p>
    <w:p w:rsidR="000D28C9" w:rsidRDefault="000D28C9" w:rsidP="000D28C9">
      <w:pPr>
        <w:autoSpaceDE w:val="0"/>
        <w:autoSpaceDN w:val="0"/>
        <w:adjustRightInd w:val="0"/>
        <w:spacing w:line="320" w:lineRule="exact"/>
        <w:rPr>
          <w:rFonts w:ascii="Bookman Old Style" w:hAnsi="Bookman Old Style" w:cs="Arial"/>
          <w:sz w:val="24"/>
          <w:szCs w:val="24"/>
        </w:rPr>
      </w:pPr>
      <w:r>
        <w:rPr>
          <w:rFonts w:ascii="Bookman Old Style" w:hAnsi="Bookman Old Style" w:cs="Arial"/>
          <w:sz w:val="24"/>
          <w:szCs w:val="24"/>
        </w:rPr>
        <w:t>NIP. 19651231 199303 1 135</w:t>
      </w:r>
    </w:p>
    <w:p w:rsidR="007651F7" w:rsidRDefault="007651F7" w:rsidP="00941C7F">
      <w:pPr>
        <w:pStyle w:val="Default"/>
        <w:spacing w:line="320" w:lineRule="exact"/>
        <w:rPr>
          <w:rFonts w:ascii="Bookman Old Style" w:hAnsi="Bookman Old Style"/>
          <w:color w:val="000000" w:themeColor="text1"/>
          <w:lang w:val="en-ID"/>
        </w:rPr>
      </w:pPr>
    </w:p>
    <w:p w:rsidR="007651F7" w:rsidRDefault="007651F7" w:rsidP="00941C7F">
      <w:pPr>
        <w:pStyle w:val="Default"/>
        <w:spacing w:line="320" w:lineRule="exact"/>
        <w:rPr>
          <w:rFonts w:ascii="Bookman Old Style" w:hAnsi="Bookman Old Style"/>
          <w:color w:val="000000" w:themeColor="text1"/>
          <w:lang w:val="en-ID"/>
        </w:rPr>
      </w:pPr>
    </w:p>
    <w:p w:rsidR="007651F7" w:rsidRDefault="007651F7" w:rsidP="00941C7F">
      <w:pPr>
        <w:pStyle w:val="Default"/>
        <w:spacing w:line="320" w:lineRule="exact"/>
        <w:rPr>
          <w:rFonts w:ascii="Bookman Old Style" w:hAnsi="Bookman Old Style"/>
          <w:color w:val="000000" w:themeColor="text1"/>
          <w:lang w:val="en-ID"/>
        </w:rPr>
      </w:pPr>
    </w:p>
    <w:p w:rsidR="006F6EE9" w:rsidRDefault="006F6EE9" w:rsidP="00941C7F">
      <w:pPr>
        <w:pStyle w:val="Default"/>
        <w:spacing w:line="320" w:lineRule="exact"/>
        <w:rPr>
          <w:rFonts w:ascii="Bookman Old Style" w:hAnsi="Bookman Old Style"/>
          <w:color w:val="000000" w:themeColor="text1"/>
          <w:lang w:val="en-ID"/>
        </w:rPr>
      </w:pPr>
    </w:p>
    <w:p w:rsidR="006F6EE9" w:rsidRDefault="006F6EE9" w:rsidP="00941C7F">
      <w:pPr>
        <w:pStyle w:val="Default"/>
        <w:spacing w:line="320" w:lineRule="exact"/>
        <w:rPr>
          <w:rFonts w:ascii="Bookman Old Style" w:hAnsi="Bookman Old Style"/>
          <w:color w:val="000000" w:themeColor="text1"/>
          <w:lang w:val="en-ID"/>
        </w:rPr>
      </w:pPr>
    </w:p>
    <w:p w:rsidR="007651F7" w:rsidRDefault="007651F7" w:rsidP="00941C7F">
      <w:pPr>
        <w:pStyle w:val="Default"/>
        <w:spacing w:line="320" w:lineRule="exact"/>
        <w:rPr>
          <w:rFonts w:ascii="Bookman Old Style" w:hAnsi="Bookman Old Style"/>
          <w:color w:val="000000" w:themeColor="text1"/>
          <w:lang w:val="en-ID"/>
        </w:rPr>
      </w:pPr>
    </w:p>
    <w:p w:rsidR="007651F7" w:rsidRDefault="007651F7" w:rsidP="00941C7F">
      <w:pPr>
        <w:pStyle w:val="Default"/>
        <w:spacing w:line="320" w:lineRule="exact"/>
        <w:rPr>
          <w:rFonts w:ascii="Bookman Old Style" w:hAnsi="Bookman Old Style"/>
          <w:color w:val="000000" w:themeColor="text1"/>
          <w:lang w:val="en-ID"/>
        </w:rPr>
      </w:pPr>
    </w:p>
    <w:p w:rsidR="007651F7" w:rsidRDefault="007651F7" w:rsidP="00941C7F">
      <w:pPr>
        <w:pStyle w:val="Default"/>
        <w:spacing w:line="320" w:lineRule="exact"/>
        <w:rPr>
          <w:rFonts w:ascii="Bookman Old Style" w:hAnsi="Bookman Old Style"/>
          <w:color w:val="000000" w:themeColor="text1"/>
          <w:lang w:val="en-ID"/>
        </w:rPr>
      </w:pPr>
    </w:p>
    <w:p w:rsidR="007651F7" w:rsidRPr="00293B19" w:rsidRDefault="007651F7" w:rsidP="008E2244">
      <w:pPr>
        <w:pStyle w:val="Default"/>
        <w:spacing w:line="320" w:lineRule="exact"/>
        <w:jc w:val="center"/>
        <w:rPr>
          <w:rFonts w:ascii="Bookman Old Style" w:hAnsi="Bookman Old Style"/>
          <w:color w:val="000000" w:themeColor="text1"/>
          <w:lang w:val="en-ID"/>
        </w:rPr>
      </w:pPr>
      <w:r w:rsidRPr="00293B19">
        <w:rPr>
          <w:rFonts w:ascii="Bookman Old Style" w:hAnsi="Bookman Old Style"/>
          <w:color w:val="000000" w:themeColor="text1"/>
          <w:lang w:val="en-ID"/>
        </w:rPr>
        <w:t>PENJELASAN</w:t>
      </w:r>
    </w:p>
    <w:p w:rsidR="008E2244" w:rsidRPr="00293B19" w:rsidRDefault="008E2244" w:rsidP="008E2244">
      <w:pPr>
        <w:spacing w:before="120" w:line="320" w:lineRule="exact"/>
        <w:jc w:val="center"/>
        <w:rPr>
          <w:rFonts w:ascii="Bookman Old Style" w:hAnsi="Bookman Old Style"/>
          <w:color w:val="000000" w:themeColor="text1"/>
          <w:sz w:val="24"/>
          <w:szCs w:val="24"/>
          <w:lang w:val="sv-SE"/>
        </w:rPr>
      </w:pPr>
      <w:r w:rsidRPr="00293B19">
        <w:rPr>
          <w:rFonts w:ascii="Bookman Old Style" w:hAnsi="Bookman Old Style"/>
          <w:color w:val="000000" w:themeColor="text1"/>
          <w:sz w:val="24"/>
          <w:szCs w:val="24"/>
          <w:lang w:val="sv-SE"/>
        </w:rPr>
        <w:t xml:space="preserve">ATAS </w:t>
      </w:r>
    </w:p>
    <w:p w:rsidR="008E2244" w:rsidRPr="00293B19" w:rsidRDefault="008E2244" w:rsidP="008E2244">
      <w:pPr>
        <w:pStyle w:val="Default"/>
        <w:spacing w:line="320" w:lineRule="exact"/>
        <w:jc w:val="center"/>
        <w:rPr>
          <w:rFonts w:ascii="Bookman Old Style" w:hAnsi="Bookman Old Style"/>
          <w:color w:val="000000" w:themeColor="text1"/>
        </w:rPr>
      </w:pPr>
      <w:r w:rsidRPr="00293B19">
        <w:rPr>
          <w:rFonts w:ascii="Bookman Old Style" w:hAnsi="Bookman Old Style"/>
          <w:color w:val="000000" w:themeColor="text1"/>
        </w:rPr>
        <w:t>PERATURAN DAERAH PROVINSI NUSA TENGGARA BARAT</w:t>
      </w:r>
    </w:p>
    <w:p w:rsidR="008E2244" w:rsidRPr="00293B19" w:rsidRDefault="008E2244" w:rsidP="008E2244">
      <w:pPr>
        <w:pStyle w:val="Default"/>
        <w:spacing w:before="120" w:line="320" w:lineRule="exact"/>
        <w:jc w:val="center"/>
        <w:rPr>
          <w:rFonts w:ascii="Bookman Old Style" w:hAnsi="Bookman Old Style"/>
          <w:color w:val="000000" w:themeColor="text1"/>
          <w:lang w:val="en-ID"/>
        </w:rPr>
      </w:pPr>
      <w:r w:rsidRPr="00293B19">
        <w:rPr>
          <w:rFonts w:ascii="Bookman Old Style" w:hAnsi="Bookman Old Style"/>
          <w:color w:val="000000" w:themeColor="text1"/>
        </w:rPr>
        <w:t>NOMOR          TAHUN 201</w:t>
      </w:r>
      <w:r w:rsidRPr="00293B19">
        <w:rPr>
          <w:rFonts w:ascii="Bookman Old Style" w:hAnsi="Bookman Old Style"/>
          <w:color w:val="000000" w:themeColor="text1"/>
          <w:lang w:val="en-ID"/>
        </w:rPr>
        <w:t>9</w:t>
      </w:r>
    </w:p>
    <w:p w:rsidR="008E2244" w:rsidRPr="00293B19" w:rsidRDefault="008E2244" w:rsidP="008E2244">
      <w:pPr>
        <w:pStyle w:val="Default"/>
        <w:spacing w:before="120" w:line="320" w:lineRule="exact"/>
        <w:jc w:val="center"/>
        <w:rPr>
          <w:rFonts w:ascii="Bookman Old Style" w:hAnsi="Bookman Old Style"/>
          <w:color w:val="000000" w:themeColor="text1"/>
        </w:rPr>
      </w:pPr>
      <w:r w:rsidRPr="00293B19">
        <w:rPr>
          <w:rFonts w:ascii="Bookman Old Style" w:hAnsi="Bookman Old Style"/>
          <w:color w:val="000000" w:themeColor="text1"/>
        </w:rPr>
        <w:t>TENTANG</w:t>
      </w:r>
    </w:p>
    <w:p w:rsidR="008E2244" w:rsidRPr="00293B19" w:rsidRDefault="008E2244" w:rsidP="008E2244">
      <w:pPr>
        <w:pStyle w:val="Default"/>
        <w:spacing w:before="120" w:line="320" w:lineRule="exact"/>
        <w:jc w:val="center"/>
        <w:rPr>
          <w:rFonts w:ascii="Bookman Old Style" w:hAnsi="Bookman Old Style"/>
          <w:color w:val="000000" w:themeColor="text1"/>
          <w:lang w:val="en-ID"/>
        </w:rPr>
      </w:pPr>
      <w:r w:rsidRPr="00293B19">
        <w:rPr>
          <w:rFonts w:ascii="Bookman Old Style" w:hAnsi="Bookman Old Style"/>
          <w:color w:val="000000" w:themeColor="text1"/>
          <w:lang w:val="en-ID"/>
        </w:rPr>
        <w:t>RENCANA UMUM ENERGI DAERAH PROVINSI</w:t>
      </w:r>
    </w:p>
    <w:p w:rsidR="008E2244" w:rsidRPr="00293B19" w:rsidRDefault="008E2244" w:rsidP="008E2244">
      <w:pPr>
        <w:spacing w:line="320" w:lineRule="exact"/>
        <w:jc w:val="center"/>
        <w:rPr>
          <w:rFonts w:ascii="Bookman Old Style" w:hAnsi="Bookman Old Style"/>
          <w:color w:val="000000" w:themeColor="text1"/>
          <w:sz w:val="24"/>
          <w:szCs w:val="24"/>
          <w:lang w:val="en-US"/>
        </w:rPr>
      </w:pPr>
    </w:p>
    <w:p w:rsidR="008E2244" w:rsidRPr="00293B19" w:rsidRDefault="008E2244" w:rsidP="008E2244">
      <w:pPr>
        <w:pStyle w:val="ListParagraph"/>
        <w:numPr>
          <w:ilvl w:val="0"/>
          <w:numId w:val="16"/>
        </w:numPr>
        <w:spacing w:line="320" w:lineRule="exact"/>
        <w:ind w:left="720" w:hanging="360"/>
        <w:jc w:val="both"/>
        <w:rPr>
          <w:rFonts w:ascii="Bookman Old Style" w:hAnsi="Bookman Old Style"/>
          <w:color w:val="000000" w:themeColor="text1"/>
          <w:sz w:val="24"/>
          <w:szCs w:val="24"/>
          <w:lang w:val="en-US"/>
        </w:rPr>
      </w:pPr>
      <w:r w:rsidRPr="00293B19">
        <w:rPr>
          <w:rFonts w:ascii="Bookman Old Style" w:hAnsi="Bookman Old Style"/>
          <w:color w:val="000000" w:themeColor="text1"/>
          <w:sz w:val="24"/>
          <w:szCs w:val="24"/>
          <w:lang w:val="en-US"/>
        </w:rPr>
        <w:t>UMUM</w:t>
      </w:r>
    </w:p>
    <w:p w:rsidR="008E2244" w:rsidRPr="00293B19" w:rsidRDefault="008E2244" w:rsidP="008E2244">
      <w:pPr>
        <w:pStyle w:val="ListParagraph"/>
        <w:spacing w:before="120" w:after="0" w:line="320" w:lineRule="exact"/>
        <w:ind w:firstLine="810"/>
        <w:jc w:val="both"/>
        <w:rPr>
          <w:rFonts w:ascii="Bookman Old Style" w:hAnsi="Bookman Old Style" w:cs="Arial"/>
          <w:color w:val="000000" w:themeColor="text1"/>
          <w:sz w:val="24"/>
          <w:szCs w:val="24"/>
          <w:lang w:val="sv-SE"/>
        </w:rPr>
      </w:pPr>
      <w:r w:rsidRPr="00293B19">
        <w:rPr>
          <w:rFonts w:ascii="Bookman Old Style" w:hAnsi="Bookman Old Style" w:cs="Arial"/>
          <w:color w:val="000000" w:themeColor="text1"/>
          <w:sz w:val="24"/>
          <w:szCs w:val="24"/>
          <w:lang w:val="sv-SE"/>
        </w:rPr>
        <w:t>Sumberdaya energi adalah kekayaan alam yang bernilai strategis dan sangat penting bagi peningkatan kegiatan ekonomi, kesempatan kerja dan ketahanan nasional. Mengingat peran strategis sumberdaya energi, pengelolaan energi yang meliputi penyediaan, pemanfaatan dan pengusahaannya harus dilakukan secara berkeadilan, berkelanjutan, rasional dan optimal agar dapat memberikan nilai tambah bagi kesejahteraan bangsa dan negara Indonesia. Untuk itu diperlukan perencanaan yang berdasarkan pada kebijakan pengelolaan energi jangka panjang.</w:t>
      </w:r>
    </w:p>
    <w:p w:rsidR="008E2244" w:rsidRPr="00293B19" w:rsidRDefault="008E2244" w:rsidP="008E2244">
      <w:pPr>
        <w:pStyle w:val="ListParagraph"/>
        <w:spacing w:before="120" w:after="0" w:line="320" w:lineRule="exact"/>
        <w:ind w:firstLine="810"/>
        <w:jc w:val="both"/>
        <w:rPr>
          <w:rFonts w:ascii="Bookman Old Style" w:hAnsi="Bookman Old Style" w:cs="Arial"/>
          <w:color w:val="000000" w:themeColor="text1"/>
          <w:sz w:val="24"/>
          <w:szCs w:val="24"/>
          <w:lang w:val="en-ID"/>
        </w:rPr>
      </w:pPr>
      <w:r w:rsidRPr="00293B19">
        <w:rPr>
          <w:rFonts w:ascii="Bookman Old Style" w:hAnsi="Bookman Old Style" w:cs="Arial"/>
          <w:color w:val="000000" w:themeColor="text1"/>
          <w:sz w:val="24"/>
          <w:szCs w:val="24"/>
        </w:rPr>
        <w:t xml:space="preserve">Di lain pihak, penerapan otonomi daerah melalui </w:t>
      </w:r>
      <w:r w:rsidRPr="00293B19">
        <w:rPr>
          <w:rFonts w:ascii="Bookman Old Style" w:hAnsi="Bookman Old Style" w:cs="Arial"/>
          <w:sz w:val="24"/>
          <w:szCs w:val="24"/>
        </w:rPr>
        <w:t xml:space="preserve">Undang-undang Nomor </w:t>
      </w:r>
      <w:r w:rsidRPr="00293B19">
        <w:rPr>
          <w:rFonts w:ascii="Bookman Old Style" w:hAnsi="Bookman Old Style" w:cs="Arial"/>
          <w:sz w:val="24"/>
          <w:szCs w:val="24"/>
          <w:lang w:val="en-US"/>
        </w:rPr>
        <w:t>23 Tahun</w:t>
      </w:r>
      <w:r w:rsidRPr="00293B19">
        <w:rPr>
          <w:rFonts w:ascii="Bookman Old Style" w:hAnsi="Bookman Old Style" w:cs="Arial"/>
          <w:sz w:val="24"/>
          <w:szCs w:val="24"/>
        </w:rPr>
        <w:t xml:space="preserve"> 20</w:t>
      </w:r>
      <w:r w:rsidRPr="00293B19">
        <w:rPr>
          <w:rFonts w:ascii="Bookman Old Style" w:hAnsi="Bookman Old Style" w:cs="Arial"/>
          <w:sz w:val="24"/>
          <w:szCs w:val="24"/>
          <w:lang w:val="en-US"/>
        </w:rPr>
        <w:t>1</w:t>
      </w:r>
      <w:r w:rsidRPr="00293B19">
        <w:rPr>
          <w:rFonts w:ascii="Bookman Old Style" w:hAnsi="Bookman Old Style" w:cs="Arial"/>
          <w:sz w:val="24"/>
          <w:szCs w:val="24"/>
        </w:rPr>
        <w:t xml:space="preserve">4 </w:t>
      </w:r>
      <w:r w:rsidRPr="00293B19">
        <w:rPr>
          <w:rFonts w:ascii="Bookman Old Style" w:hAnsi="Bookman Old Style" w:cs="Arial"/>
          <w:sz w:val="24"/>
          <w:szCs w:val="24"/>
          <w:lang w:val="en-US"/>
        </w:rPr>
        <w:t xml:space="preserve">tentangPemerintahan Daerah </w:t>
      </w:r>
      <w:r w:rsidRPr="00293B19">
        <w:rPr>
          <w:rFonts w:ascii="Bookman Old Style" w:hAnsi="Bookman Old Style" w:cs="Arial"/>
          <w:sz w:val="24"/>
          <w:szCs w:val="24"/>
        </w:rPr>
        <w:t>mempunyai konsekuensi logis dimana daerah mempunyai kewenangan untuk</w:t>
      </w:r>
      <w:r w:rsidRPr="00293B19">
        <w:rPr>
          <w:rFonts w:ascii="Bookman Old Style" w:hAnsi="Bookman Old Style" w:cs="Arial"/>
          <w:color w:val="000000" w:themeColor="text1"/>
          <w:sz w:val="24"/>
          <w:szCs w:val="24"/>
        </w:rPr>
        <w:t xml:space="preserve"> mengatur dan mengurus kepentingan masyarakat setempat menurut prakarsa dan aspirasi sendiri, termasuk kewenangan dalam penyusunan </w:t>
      </w:r>
      <w:r w:rsidRPr="00293B19">
        <w:rPr>
          <w:rFonts w:ascii="Bookman Old Style" w:hAnsi="Bookman Old Style" w:cs="Arial"/>
          <w:color w:val="000000" w:themeColor="text1"/>
          <w:sz w:val="24"/>
          <w:szCs w:val="24"/>
          <w:lang w:val="sv-SE"/>
        </w:rPr>
        <w:t xml:space="preserve">kebijakan energi daerah </w:t>
      </w:r>
      <w:r w:rsidRPr="00293B19">
        <w:rPr>
          <w:rFonts w:ascii="Bookman Old Style" w:hAnsi="Bookman Old Style" w:cs="Arial"/>
          <w:color w:val="000000" w:themeColor="text1"/>
          <w:sz w:val="24"/>
          <w:szCs w:val="24"/>
        </w:rPr>
        <w:t xml:space="preserve">dan perencanaan energi daerah. </w:t>
      </w:r>
    </w:p>
    <w:p w:rsidR="00410867" w:rsidRPr="00293B19" w:rsidRDefault="00410867" w:rsidP="008E2244">
      <w:pPr>
        <w:pStyle w:val="ListParagraph"/>
        <w:spacing w:before="120" w:after="0" w:line="320" w:lineRule="exact"/>
        <w:ind w:firstLine="810"/>
        <w:jc w:val="both"/>
        <w:rPr>
          <w:rFonts w:ascii="Bookman Old Style" w:hAnsi="Bookman Old Style" w:cs="Arial"/>
          <w:color w:val="000000" w:themeColor="text1"/>
          <w:sz w:val="24"/>
          <w:szCs w:val="24"/>
          <w:lang w:val="en-ID"/>
        </w:rPr>
      </w:pPr>
      <w:r w:rsidRPr="00293B19">
        <w:rPr>
          <w:rFonts w:ascii="Bookman Old Style" w:hAnsi="Bookman Old Style" w:cs="Arial"/>
          <w:color w:val="000000" w:themeColor="text1"/>
          <w:sz w:val="24"/>
          <w:szCs w:val="24"/>
          <w:lang w:val="en-ID"/>
        </w:rPr>
        <w:t>Bahwa</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dalam</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rangka</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mewujudkan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visi</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pengelolaan</w:t>
      </w:r>
      <w:r w:rsidR="00312C9D" w:rsidRPr="00293B19">
        <w:rPr>
          <w:rFonts w:ascii="Bookman Old Style" w:hAnsi="Bookman Old Style" w:cs="Arial"/>
          <w:color w:val="000000" w:themeColor="text1"/>
          <w:sz w:val="24"/>
          <w:szCs w:val="24"/>
        </w:rPr>
        <w:t xml:space="preserve"> </w:t>
      </w:r>
      <w:r w:rsidR="00D15E9D">
        <w:rPr>
          <w:rFonts w:ascii="Bookman Old Style" w:hAnsi="Bookman Old Style" w:cs="Arial"/>
          <w:color w:val="000000" w:themeColor="text1"/>
          <w:sz w:val="24"/>
          <w:szCs w:val="24"/>
          <w:lang w:val="en-ID"/>
        </w:rPr>
        <w:t>energi</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daerah dan mempertimbangkan</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Kebijakan</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Energi</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Nasional</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 xml:space="preserve">(KEN) </w:t>
      </w:r>
      <w:r w:rsidR="00364F14" w:rsidRPr="00293B19">
        <w:rPr>
          <w:rFonts w:ascii="Bookman Old Style" w:hAnsi="Bookman Old Style" w:cs="Arial"/>
          <w:color w:val="000000" w:themeColor="text1"/>
          <w:sz w:val="24"/>
          <w:szCs w:val="24"/>
          <w:lang w:val="en-ID"/>
        </w:rPr>
        <w:t>sebagaimana</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tertuang</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dalam</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Peraturan</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Pemerintah</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Nomor 79 Tahun 2014 tentang</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Kebijakan</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Energi</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Nasional, maka</w:t>
      </w:r>
      <w:r w:rsidR="00312C9D" w:rsidRPr="00293B19">
        <w:rPr>
          <w:rFonts w:ascii="Bookman Old Style" w:hAnsi="Bookman Old Style" w:cs="Arial"/>
          <w:color w:val="000000" w:themeColor="text1"/>
          <w:sz w:val="24"/>
          <w:szCs w:val="24"/>
        </w:rPr>
        <w:t xml:space="preserve"> </w:t>
      </w:r>
      <w:r w:rsidR="00364F14" w:rsidRPr="00293B19">
        <w:rPr>
          <w:rFonts w:ascii="Bookman Old Style" w:hAnsi="Bookman Old Style" w:cs="Arial"/>
          <w:color w:val="000000" w:themeColor="text1"/>
          <w:sz w:val="24"/>
          <w:szCs w:val="24"/>
          <w:lang w:val="en-ID"/>
        </w:rPr>
        <w:t>disusun RUED-P.</w:t>
      </w:r>
    </w:p>
    <w:p w:rsidR="00155553" w:rsidRPr="00293B19" w:rsidRDefault="00155553" w:rsidP="008E2244">
      <w:pPr>
        <w:pStyle w:val="ListParagraph"/>
        <w:spacing w:before="120" w:after="0" w:line="320" w:lineRule="exact"/>
        <w:ind w:firstLine="810"/>
        <w:jc w:val="both"/>
        <w:rPr>
          <w:rFonts w:ascii="Bookman Old Style" w:hAnsi="Bookman Old Style" w:cs="Arial"/>
          <w:color w:val="000000" w:themeColor="text1"/>
          <w:sz w:val="24"/>
          <w:szCs w:val="24"/>
          <w:lang w:val="en-ID"/>
        </w:rPr>
      </w:pPr>
      <w:r w:rsidRPr="00293B19">
        <w:rPr>
          <w:rFonts w:ascii="Bookman Old Style" w:hAnsi="Bookman Old Style" w:cs="Arial"/>
          <w:color w:val="000000" w:themeColor="text1"/>
          <w:sz w:val="24"/>
          <w:szCs w:val="24"/>
          <w:lang w:val="en-ID"/>
        </w:rPr>
        <w:t>RUED-P merupakan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penjabaran dan rencana</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pelaksanaan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kebijakan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energi yang bersifat</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lintas</w:t>
      </w:r>
      <w:r w:rsidR="00312C9D" w:rsidRPr="00293B19">
        <w:rPr>
          <w:rFonts w:ascii="Bookman Old Style" w:hAnsi="Bookman Old Style" w:cs="Arial"/>
          <w:color w:val="000000" w:themeColor="text1"/>
          <w:sz w:val="24"/>
          <w:szCs w:val="24"/>
        </w:rPr>
        <w:t xml:space="preserve"> </w:t>
      </w:r>
      <w:r w:rsidR="00312C9D" w:rsidRPr="00293B19">
        <w:rPr>
          <w:rFonts w:ascii="Bookman Old Style" w:hAnsi="Bookman Old Style" w:cs="Arial"/>
          <w:color w:val="000000" w:themeColor="text1"/>
          <w:sz w:val="24"/>
          <w:szCs w:val="24"/>
          <w:lang w:val="en-ID"/>
        </w:rPr>
        <w:t>se</w:t>
      </w:r>
      <w:r w:rsidR="00312C9D" w:rsidRPr="00293B19">
        <w:rPr>
          <w:rFonts w:ascii="Bookman Old Style" w:hAnsi="Bookman Old Style" w:cs="Arial"/>
          <w:color w:val="000000" w:themeColor="text1"/>
          <w:sz w:val="24"/>
          <w:szCs w:val="24"/>
        </w:rPr>
        <w:t>k</w:t>
      </w:r>
      <w:r w:rsidR="00312C9D" w:rsidRPr="00293B19">
        <w:rPr>
          <w:rFonts w:ascii="Bookman Old Style" w:hAnsi="Bookman Old Style" w:cs="Arial"/>
          <w:color w:val="000000" w:themeColor="text1"/>
          <w:sz w:val="24"/>
          <w:szCs w:val="24"/>
          <w:lang w:val="en-ID"/>
        </w:rPr>
        <w:t>tor</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untuk</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mencapai</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sasaran RUED-P maupun RUEN hingga</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tahun 2050 sebagaimana</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telah</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ditetapkan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dalam</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Peraturan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Presiden</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Nomor 22 Tahun 2017 tentang</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Rencana</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Umum</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Energi</w:t>
      </w:r>
      <w:r w:rsidR="00312C9D"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ID"/>
        </w:rPr>
        <w:t>Nasional.</w:t>
      </w:r>
    </w:p>
    <w:p w:rsidR="008E2244" w:rsidRPr="00293B19" w:rsidRDefault="008E2244" w:rsidP="008E2244">
      <w:pPr>
        <w:tabs>
          <w:tab w:val="left" w:pos="2775"/>
        </w:tabs>
        <w:spacing w:after="0" w:line="320" w:lineRule="exact"/>
        <w:contextualSpacing/>
        <w:jc w:val="both"/>
        <w:rPr>
          <w:rFonts w:ascii="Bookman Old Style" w:hAnsi="Bookman Old Style" w:cs="Arial"/>
          <w:color w:val="000000" w:themeColor="text1"/>
          <w:sz w:val="24"/>
          <w:szCs w:val="24"/>
        </w:rPr>
      </w:pPr>
    </w:p>
    <w:p w:rsidR="008E2244" w:rsidRPr="00293B19" w:rsidRDefault="008E2244" w:rsidP="008E2244">
      <w:pPr>
        <w:pStyle w:val="ListParagraph"/>
        <w:numPr>
          <w:ilvl w:val="0"/>
          <w:numId w:val="16"/>
        </w:numPr>
        <w:tabs>
          <w:tab w:val="left" w:pos="720"/>
          <w:tab w:val="left" w:pos="1980"/>
        </w:tabs>
        <w:spacing w:before="120" w:line="320" w:lineRule="exact"/>
        <w:ind w:left="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PASAL DEMI PASAL</w:t>
      </w:r>
    </w:p>
    <w:p w:rsidR="008E2244" w:rsidRPr="00293B19" w:rsidRDefault="008E2244" w:rsidP="008E224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s="Arial"/>
          <w:color w:val="000000" w:themeColor="text1"/>
          <w:sz w:val="24"/>
          <w:szCs w:val="24"/>
          <w:lang w:val="en-US"/>
        </w:rPr>
        <w:t xml:space="preserve"> 1</w:t>
      </w:r>
    </w:p>
    <w:p w:rsidR="008E2244" w:rsidRPr="00293B19" w:rsidRDefault="008E2244" w:rsidP="008E224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00BC0CF4"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A33445" w:rsidRPr="00293B19" w:rsidRDefault="00A33445" w:rsidP="00A33445">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lastRenderedPageBreak/>
        <w:t>Pasal</w:t>
      </w:r>
      <w:r w:rsidR="00BC0CF4" w:rsidRPr="00293B19">
        <w:rPr>
          <w:rFonts w:ascii="Bookman Old Style" w:hAnsi="Bookman Old Style"/>
          <w:color w:val="000000" w:themeColor="text1"/>
          <w:sz w:val="24"/>
          <w:szCs w:val="24"/>
        </w:rPr>
        <w:t xml:space="preserve"> </w:t>
      </w:r>
      <w:r w:rsidRPr="00293B19">
        <w:rPr>
          <w:rFonts w:ascii="Bookman Old Style" w:hAnsi="Bookman Old Style" w:cs="Arial"/>
          <w:color w:val="000000" w:themeColor="text1"/>
          <w:sz w:val="24"/>
          <w:szCs w:val="24"/>
          <w:lang w:val="en-US"/>
        </w:rPr>
        <w:t>2</w:t>
      </w:r>
    </w:p>
    <w:p w:rsidR="00A33445" w:rsidRPr="00293B19" w:rsidRDefault="00A33445" w:rsidP="00BC0CF4">
      <w:pPr>
        <w:pStyle w:val="ListParagraph"/>
        <w:tabs>
          <w:tab w:val="left" w:pos="720"/>
          <w:tab w:val="left" w:pos="1080"/>
          <w:tab w:val="left" w:pos="1980"/>
        </w:tabs>
        <w:spacing w:after="120" w:line="320" w:lineRule="exact"/>
        <w:ind w:left="360" w:firstLine="360"/>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lang w:val="en-US"/>
        </w:rPr>
        <w:tab/>
      </w:r>
      <w:r w:rsidR="00BC0CF4" w:rsidRPr="00293B19">
        <w:rPr>
          <w:rFonts w:ascii="Bookman Old Style" w:hAnsi="Bookman Old Style" w:cs="Arial"/>
          <w:color w:val="000000" w:themeColor="text1"/>
          <w:sz w:val="24"/>
          <w:szCs w:val="24"/>
        </w:rPr>
        <w:t>Huruf a</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r>
      <w:r w:rsidRPr="00293B19">
        <w:rPr>
          <w:rFonts w:ascii="Bookman Old Style" w:hAnsi="Bookman Old Style" w:cs="Arial"/>
          <w:color w:val="000000" w:themeColor="text1"/>
          <w:sz w:val="24"/>
          <w:szCs w:val="24"/>
        </w:rPr>
        <w:tab/>
        <w:t>Yang dimaksud dengan “asas berkeadilan” adalah asas dalam pengelolaan energi yang mencapai pemerataan akses terhadap energi dengan harga yang ekonomis dan terjangkau.</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t>Huruf b</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r>
      <w:r w:rsidRPr="00293B19">
        <w:rPr>
          <w:rFonts w:ascii="Bookman Old Style" w:hAnsi="Bookman Old Style" w:cs="Arial"/>
          <w:color w:val="000000" w:themeColor="text1"/>
          <w:sz w:val="24"/>
          <w:szCs w:val="24"/>
        </w:rPr>
        <w:tab/>
        <w:t>Yang dimaksud dengan “asas berkelanjutan” adalah asas dalam pengelolaan energi yang menjamin penyediaan dan pemanfaatan energi untuk generasi sekarang dan yang akan datang.</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t>Huruf c</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r>
      <w:r w:rsidRPr="00293B19">
        <w:rPr>
          <w:rFonts w:ascii="Bookman Old Style" w:hAnsi="Bookman Old Style" w:cs="Arial"/>
          <w:color w:val="000000" w:themeColor="text1"/>
          <w:sz w:val="24"/>
          <w:szCs w:val="24"/>
        </w:rPr>
        <w:tab/>
        <w:t>Yang dimaksud dengan “asas berwawasan lingkungan” adalah asas dalam pengelolaan energi yang menjamin kualitas fungsi lingkungan yang lebih baik.</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t>Huruf d</w:t>
      </w:r>
    </w:p>
    <w:p w:rsidR="00BC0CF4" w:rsidRPr="00293B19" w:rsidRDefault="00BC0CF4"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r>
      <w:r w:rsidRPr="00293B19">
        <w:rPr>
          <w:rFonts w:ascii="Bookman Old Style" w:hAnsi="Bookman Old Style" w:cs="Arial"/>
          <w:color w:val="000000" w:themeColor="text1"/>
          <w:sz w:val="24"/>
          <w:szCs w:val="24"/>
        </w:rPr>
        <w:tab/>
        <w:t xml:space="preserve">Yang dimaksud dengan “asas kemandirian energi” adalah </w:t>
      </w:r>
      <w:r w:rsidR="00B706E6" w:rsidRPr="00293B19">
        <w:rPr>
          <w:rFonts w:ascii="Bookman Old Style" w:hAnsi="Bookman Old Style" w:cs="Arial"/>
          <w:color w:val="000000" w:themeColor="text1"/>
          <w:sz w:val="24"/>
          <w:szCs w:val="24"/>
        </w:rPr>
        <w:t>asas dalam pengelolaan energi yang memprioritaskan penggunaan energi setempat untuk memenuhi kebutuhan energi daerah.</w:t>
      </w:r>
    </w:p>
    <w:p w:rsidR="00B706E6" w:rsidRPr="00293B19" w:rsidRDefault="00B706E6"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t>Huruf e</w:t>
      </w:r>
    </w:p>
    <w:p w:rsidR="00B706E6" w:rsidRPr="00293B19" w:rsidRDefault="00B706E6" w:rsidP="00BC0CF4">
      <w:pPr>
        <w:pStyle w:val="ListParagraph"/>
        <w:tabs>
          <w:tab w:val="left" w:pos="720"/>
          <w:tab w:val="left" w:pos="1080"/>
        </w:tabs>
        <w:spacing w:after="120" w:line="320" w:lineRule="exact"/>
        <w:ind w:left="1418" w:hanging="698"/>
        <w:jc w:val="both"/>
        <w:rPr>
          <w:rFonts w:ascii="Bookman Old Style" w:hAnsi="Bookman Old Style" w:cs="Arial"/>
          <w:color w:val="000000" w:themeColor="text1"/>
          <w:sz w:val="24"/>
          <w:szCs w:val="24"/>
        </w:rPr>
      </w:pPr>
      <w:r w:rsidRPr="00293B19">
        <w:rPr>
          <w:rFonts w:ascii="Bookman Old Style" w:hAnsi="Bookman Old Style" w:cs="Arial"/>
          <w:color w:val="000000" w:themeColor="text1"/>
          <w:sz w:val="24"/>
          <w:szCs w:val="24"/>
        </w:rPr>
        <w:tab/>
      </w:r>
      <w:r w:rsidRPr="00293B19">
        <w:rPr>
          <w:rFonts w:ascii="Bookman Old Style" w:hAnsi="Bookman Old Style" w:cs="Arial"/>
          <w:color w:val="000000" w:themeColor="text1"/>
          <w:sz w:val="24"/>
          <w:szCs w:val="24"/>
        </w:rPr>
        <w:tab/>
        <w:t>Yang dimaksud dengan “asas ketahanan energi” adalah asas dalam pengelolaan energi yang menjamin kemampuan daerah untuk mencukupi kebutuhan energi tanpa terlalu bergantung pada suplai energi dari luar daerah.</w:t>
      </w:r>
    </w:p>
    <w:p w:rsidR="00A33445" w:rsidRPr="00293B19" w:rsidRDefault="00A33445" w:rsidP="00B706E6">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00BC0CF4" w:rsidRPr="00293B19">
        <w:rPr>
          <w:rFonts w:ascii="Bookman Old Style" w:hAnsi="Bookman Old Style"/>
          <w:color w:val="000000" w:themeColor="text1"/>
          <w:sz w:val="24"/>
          <w:szCs w:val="24"/>
        </w:rPr>
        <w:t xml:space="preserve"> </w:t>
      </w:r>
      <w:r w:rsidRPr="00293B19">
        <w:rPr>
          <w:rFonts w:ascii="Bookman Old Style" w:hAnsi="Bookman Old Style" w:cs="Arial"/>
          <w:color w:val="000000" w:themeColor="text1"/>
          <w:sz w:val="24"/>
          <w:szCs w:val="24"/>
          <w:lang w:val="en-US"/>
        </w:rPr>
        <w:t>3</w:t>
      </w:r>
    </w:p>
    <w:p w:rsidR="00A33445" w:rsidRPr="00293B19" w:rsidRDefault="00A33445" w:rsidP="00A33445">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00BC0CF4"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A33445" w:rsidRPr="00293B19" w:rsidRDefault="00A33445" w:rsidP="00A33445">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00BC0CF4" w:rsidRPr="00293B19">
        <w:rPr>
          <w:rFonts w:ascii="Bookman Old Style" w:hAnsi="Bookman Old Style"/>
          <w:color w:val="000000" w:themeColor="text1"/>
          <w:sz w:val="24"/>
          <w:szCs w:val="24"/>
        </w:rPr>
        <w:t xml:space="preserve"> </w:t>
      </w:r>
      <w:r w:rsidRPr="00293B19">
        <w:rPr>
          <w:rFonts w:ascii="Bookman Old Style" w:hAnsi="Bookman Old Style" w:cs="Arial"/>
          <w:color w:val="000000" w:themeColor="text1"/>
          <w:sz w:val="24"/>
          <w:szCs w:val="24"/>
          <w:lang w:val="en-US"/>
        </w:rPr>
        <w:t>4</w:t>
      </w:r>
    </w:p>
    <w:p w:rsidR="00A33445" w:rsidRPr="00293B19" w:rsidRDefault="00A33445" w:rsidP="00A33445">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00BC0CF4"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A33445" w:rsidRPr="00293B19" w:rsidRDefault="00A33445" w:rsidP="00A33445">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00BC0CF4" w:rsidRPr="00293B19">
        <w:rPr>
          <w:rFonts w:ascii="Bookman Old Style" w:hAnsi="Bookman Old Style"/>
          <w:color w:val="000000" w:themeColor="text1"/>
          <w:sz w:val="24"/>
          <w:szCs w:val="24"/>
        </w:rPr>
        <w:t xml:space="preserve"> </w:t>
      </w:r>
      <w:r w:rsidRPr="00293B19">
        <w:rPr>
          <w:rFonts w:ascii="Bookman Old Style" w:hAnsi="Bookman Old Style" w:cs="Arial"/>
          <w:color w:val="000000" w:themeColor="text1"/>
          <w:sz w:val="24"/>
          <w:szCs w:val="24"/>
          <w:lang w:val="en-US"/>
        </w:rPr>
        <w:t>5</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6</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7</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8</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9</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lastRenderedPageBreak/>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10</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11</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12</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13</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14</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15</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16</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tabs>
          <w:tab w:val="left" w:pos="1080"/>
        </w:tabs>
        <w:spacing w:before="120" w:after="0" w:line="320" w:lineRule="exact"/>
        <w:ind w:firstLine="720"/>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17</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s="Arial"/>
          <w:color w:val="000000" w:themeColor="text1"/>
          <w:sz w:val="24"/>
          <w:szCs w:val="24"/>
          <w:lang w:val="en-US"/>
        </w:rPr>
        <w:tab/>
        <w:t>Cukup</w:t>
      </w:r>
      <w:r w:rsidRPr="00293B19">
        <w:rPr>
          <w:rFonts w:ascii="Bookman Old Style" w:hAnsi="Bookman Old Style" w:cs="Arial"/>
          <w:color w:val="000000" w:themeColor="text1"/>
          <w:sz w:val="24"/>
          <w:szCs w:val="24"/>
        </w:rPr>
        <w:t xml:space="preserve"> </w:t>
      </w:r>
      <w:r w:rsidRPr="00293B19">
        <w:rPr>
          <w:rFonts w:ascii="Bookman Old Style" w:hAnsi="Bookman Old Style" w:cs="Arial"/>
          <w:color w:val="000000" w:themeColor="text1"/>
          <w:sz w:val="24"/>
          <w:szCs w:val="24"/>
          <w:lang w:val="en-US"/>
        </w:rPr>
        <w:t>jelas.</w:t>
      </w:r>
    </w:p>
    <w:p w:rsidR="000B4A64" w:rsidRPr="00293B19" w:rsidRDefault="000B4A64" w:rsidP="000B4A64">
      <w:pPr>
        <w:pStyle w:val="ListParagraph"/>
        <w:tabs>
          <w:tab w:val="left" w:pos="720"/>
          <w:tab w:val="left" w:pos="1080"/>
          <w:tab w:val="left" w:pos="1980"/>
        </w:tabs>
        <w:spacing w:line="320" w:lineRule="exact"/>
        <w:ind w:left="360" w:firstLine="360"/>
        <w:jc w:val="both"/>
        <w:rPr>
          <w:rFonts w:ascii="Bookman Old Style" w:hAnsi="Bookman Old Style" w:cs="Arial"/>
          <w:color w:val="000000" w:themeColor="text1"/>
          <w:sz w:val="24"/>
          <w:szCs w:val="24"/>
          <w:lang w:val="en-US"/>
        </w:rPr>
      </w:pPr>
      <w:r w:rsidRPr="00293B19">
        <w:rPr>
          <w:rFonts w:ascii="Bookman Old Style" w:hAnsi="Bookman Old Style"/>
          <w:color w:val="000000" w:themeColor="text1"/>
          <w:sz w:val="24"/>
          <w:szCs w:val="24"/>
          <w:lang w:val="en-US"/>
        </w:rPr>
        <w:t>Pasal</w:t>
      </w:r>
      <w:r w:rsidRPr="00293B19">
        <w:rPr>
          <w:rFonts w:ascii="Bookman Old Style" w:hAnsi="Bookman Old Style"/>
          <w:color w:val="000000" w:themeColor="text1"/>
          <w:sz w:val="24"/>
          <w:szCs w:val="24"/>
        </w:rPr>
        <w:t xml:space="preserve"> </w:t>
      </w:r>
      <w:r>
        <w:rPr>
          <w:rFonts w:ascii="Bookman Old Style" w:hAnsi="Bookman Old Style" w:cs="Arial"/>
          <w:color w:val="000000" w:themeColor="text1"/>
          <w:sz w:val="24"/>
          <w:szCs w:val="24"/>
          <w:lang w:val="en-US"/>
        </w:rPr>
        <w:t>18</w:t>
      </w:r>
    </w:p>
    <w:p w:rsidR="000B4A64" w:rsidRDefault="000B4A64" w:rsidP="002724E4">
      <w:pPr>
        <w:pStyle w:val="ListParagraph"/>
        <w:tabs>
          <w:tab w:val="left" w:pos="720"/>
          <w:tab w:val="left" w:pos="1080"/>
          <w:tab w:val="left" w:pos="1980"/>
        </w:tabs>
        <w:spacing w:after="0" w:line="320" w:lineRule="exact"/>
        <w:ind w:left="357" w:firstLine="357"/>
        <w:jc w:val="both"/>
        <w:rPr>
          <w:rFonts w:ascii="Bookman Old Style" w:hAnsi="Bookman Old Style" w:cs="Arial"/>
          <w:color w:val="000000" w:themeColor="text1"/>
          <w:sz w:val="24"/>
          <w:szCs w:val="24"/>
          <w:lang w:val="en-US"/>
        </w:rPr>
      </w:pPr>
    </w:p>
    <w:p w:rsidR="0033750B" w:rsidRPr="00CD6329" w:rsidRDefault="00E37775" w:rsidP="00CD6329">
      <w:pPr>
        <w:pStyle w:val="Default"/>
        <w:spacing w:line="320" w:lineRule="exact"/>
        <w:rPr>
          <w:rFonts w:ascii="Bookman Old Style" w:hAnsi="Bookman Old Style"/>
          <w:color w:val="000000" w:themeColor="text1"/>
          <w:lang w:val="en-ID"/>
        </w:rPr>
        <w:sectPr w:rsidR="0033750B" w:rsidRPr="00CD6329" w:rsidSect="00975EEF">
          <w:headerReference w:type="even" r:id="rId11"/>
          <w:pgSz w:w="12242" w:h="18722" w:code="128"/>
          <w:pgMar w:top="1474" w:right="1077" w:bottom="2552" w:left="1191" w:header="720" w:footer="720" w:gutter="0"/>
          <w:cols w:space="720"/>
          <w:titlePg/>
          <w:docGrid w:linePitch="360"/>
        </w:sectPr>
      </w:pPr>
      <w:r w:rsidRPr="00293B19">
        <w:rPr>
          <w:rFonts w:ascii="Bookman Old Style" w:hAnsi="Bookman Old Style"/>
          <w:color w:val="000000" w:themeColor="text1"/>
          <w:lang w:val="en-ID"/>
        </w:rPr>
        <w:t>TAMBAHAN LEMBARAN DAERAH PROVINSI NUSA TENGGARA BARAT NOMO</w:t>
      </w:r>
      <w:r w:rsidRPr="00CD6329">
        <w:rPr>
          <w:rFonts w:ascii="Bookman Old Style" w:hAnsi="Bookman Old Style"/>
          <w:color w:val="000000" w:themeColor="text1"/>
          <w:lang w:val="en-ID"/>
        </w:rPr>
        <w:t>R</w:t>
      </w:r>
      <w:r w:rsidR="00CD6329">
        <w:rPr>
          <w:rFonts w:ascii="Bookman Old Style" w:hAnsi="Bookman Old Style"/>
          <w:color w:val="000000" w:themeColor="text1"/>
          <w:lang w:val="en-ID"/>
        </w:rPr>
        <w:t xml:space="preserve"> 147</w:t>
      </w:r>
    </w:p>
    <w:p w:rsidR="00791621" w:rsidRPr="00791621" w:rsidRDefault="00791621" w:rsidP="000B4A64">
      <w:pPr>
        <w:pStyle w:val="ListParagraph"/>
        <w:spacing w:line="320" w:lineRule="exact"/>
        <w:jc w:val="center"/>
        <w:rPr>
          <w:rFonts w:ascii="Bookman Old Style" w:hAnsi="Bookman Old Style"/>
          <w:b/>
          <w:sz w:val="40"/>
          <w:szCs w:val="40"/>
          <w:lang w:val="en-US"/>
        </w:rPr>
      </w:pPr>
    </w:p>
    <w:sectPr w:rsidR="00791621" w:rsidRPr="00791621" w:rsidSect="006E1510">
      <w:pgSz w:w="11907" w:h="16839" w:code="9"/>
      <w:pgMar w:top="1474" w:right="1191" w:bottom="2608" w:left="119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6B" w:rsidRDefault="00E3066B">
      <w:r>
        <w:separator/>
      </w:r>
    </w:p>
  </w:endnote>
  <w:endnote w:type="continuationSeparator" w:id="0">
    <w:p w:rsidR="00E3066B" w:rsidRDefault="00E3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6B" w:rsidRDefault="00E3066B">
      <w:r>
        <w:separator/>
      </w:r>
    </w:p>
  </w:footnote>
  <w:footnote w:type="continuationSeparator" w:id="0">
    <w:p w:rsidR="00E3066B" w:rsidRDefault="00E3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8E" w:rsidRDefault="00443430" w:rsidP="00321AC9">
    <w:pPr>
      <w:pStyle w:val="Header"/>
      <w:framePr w:wrap="around" w:vAnchor="text" w:hAnchor="margin" w:xAlign="center" w:y="1"/>
      <w:rPr>
        <w:rStyle w:val="PageNumber"/>
      </w:rPr>
    </w:pPr>
    <w:r>
      <w:rPr>
        <w:rStyle w:val="PageNumber"/>
      </w:rPr>
      <w:fldChar w:fldCharType="begin"/>
    </w:r>
    <w:r w:rsidR="00B6678E">
      <w:rPr>
        <w:rStyle w:val="PageNumber"/>
      </w:rPr>
      <w:instrText xml:space="preserve">PAGE  </w:instrText>
    </w:r>
    <w:r>
      <w:rPr>
        <w:rStyle w:val="PageNumber"/>
      </w:rPr>
      <w:fldChar w:fldCharType="end"/>
    </w:r>
  </w:p>
  <w:p w:rsidR="00B6678E" w:rsidRDefault="00B667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D409E"/>
    <w:multiLevelType w:val="hybridMultilevel"/>
    <w:tmpl w:val="3E805B1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001AC2"/>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1"/>
    <w:multiLevelType w:val="multilevel"/>
    <w:tmpl w:val="00000011"/>
    <w:name w:val="WW8Num18"/>
    <w:lvl w:ilvl="0">
      <w:start w:val="1"/>
      <w:numFmt w:val="lowerLetter"/>
      <w:lvlText w:val="%1."/>
      <w:lvlJc w:val="left"/>
      <w:pPr>
        <w:tabs>
          <w:tab w:val="num" w:pos="0"/>
        </w:tabs>
        <w:ind w:left="2920" w:hanging="360"/>
      </w:pPr>
    </w:lvl>
    <w:lvl w:ilvl="1">
      <w:start w:val="1"/>
      <w:numFmt w:val="lowerLetter"/>
      <w:lvlText w:val="%2."/>
      <w:lvlJc w:val="left"/>
      <w:pPr>
        <w:tabs>
          <w:tab w:val="num" w:pos="0"/>
        </w:tabs>
        <w:ind w:left="3640" w:hanging="360"/>
      </w:pPr>
    </w:lvl>
    <w:lvl w:ilvl="2">
      <w:start w:val="1"/>
      <w:numFmt w:val="decimal"/>
      <w:lvlText w:val="(%3)"/>
      <w:lvlJc w:val="left"/>
      <w:pPr>
        <w:tabs>
          <w:tab w:val="num" w:pos="0"/>
        </w:tabs>
        <w:ind w:left="4540" w:hanging="360"/>
      </w:pPr>
    </w:lvl>
    <w:lvl w:ilvl="3">
      <w:start w:val="1"/>
      <w:numFmt w:val="decimal"/>
      <w:lvlText w:val="%4."/>
      <w:lvlJc w:val="left"/>
      <w:pPr>
        <w:tabs>
          <w:tab w:val="num" w:pos="0"/>
        </w:tabs>
        <w:ind w:left="5080" w:hanging="360"/>
      </w:pPr>
    </w:lvl>
    <w:lvl w:ilvl="4">
      <w:start w:val="1"/>
      <w:numFmt w:val="lowerLetter"/>
      <w:lvlText w:val="%5."/>
      <w:lvlJc w:val="left"/>
      <w:pPr>
        <w:tabs>
          <w:tab w:val="num" w:pos="0"/>
        </w:tabs>
        <w:ind w:left="5800" w:hanging="360"/>
      </w:pPr>
    </w:lvl>
    <w:lvl w:ilvl="5">
      <w:start w:val="1"/>
      <w:numFmt w:val="lowerRoman"/>
      <w:lvlText w:val="%6."/>
      <w:lvlJc w:val="left"/>
      <w:pPr>
        <w:tabs>
          <w:tab w:val="num" w:pos="0"/>
        </w:tabs>
        <w:ind w:left="6520" w:hanging="180"/>
      </w:pPr>
    </w:lvl>
    <w:lvl w:ilvl="6">
      <w:start w:val="1"/>
      <w:numFmt w:val="decimal"/>
      <w:lvlText w:val="%7."/>
      <w:lvlJc w:val="left"/>
      <w:pPr>
        <w:tabs>
          <w:tab w:val="num" w:pos="0"/>
        </w:tabs>
        <w:ind w:left="7240" w:hanging="360"/>
      </w:pPr>
    </w:lvl>
    <w:lvl w:ilvl="7">
      <w:start w:val="1"/>
      <w:numFmt w:val="lowerLetter"/>
      <w:lvlText w:val="%8."/>
      <w:lvlJc w:val="left"/>
      <w:pPr>
        <w:tabs>
          <w:tab w:val="num" w:pos="0"/>
        </w:tabs>
        <w:ind w:left="7960" w:hanging="360"/>
      </w:pPr>
    </w:lvl>
    <w:lvl w:ilvl="8">
      <w:start w:val="1"/>
      <w:numFmt w:val="lowerRoman"/>
      <w:lvlText w:val="%9."/>
      <w:lvlJc w:val="left"/>
      <w:pPr>
        <w:tabs>
          <w:tab w:val="num" w:pos="0"/>
        </w:tabs>
        <w:ind w:left="8680" w:hanging="180"/>
      </w:pPr>
    </w:lvl>
  </w:abstractNum>
  <w:abstractNum w:abstractNumId="3">
    <w:nsid w:val="05AE1F0F"/>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505764"/>
    <w:multiLevelType w:val="hybridMultilevel"/>
    <w:tmpl w:val="DFDA2A3C"/>
    <w:lvl w:ilvl="0" w:tplc="2A78C4B0">
      <w:start w:val="1"/>
      <w:numFmt w:val="decimal"/>
      <w:lvlText w:val="(%1)"/>
      <w:lvlJc w:val="left"/>
      <w:pPr>
        <w:ind w:left="1778" w:hanging="360"/>
      </w:pPr>
      <w:rPr>
        <w:rFonts w:ascii="Bookman Old Style" w:eastAsia="Times New Roman" w:hAnsi="Bookman Old Style"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23DC2"/>
    <w:multiLevelType w:val="hybridMultilevel"/>
    <w:tmpl w:val="3C4454AA"/>
    <w:lvl w:ilvl="0" w:tplc="6D8CF69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18580E70"/>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C786DC9"/>
    <w:multiLevelType w:val="hybridMultilevel"/>
    <w:tmpl w:val="2920F660"/>
    <w:lvl w:ilvl="0" w:tplc="AF54A85A">
      <w:start w:val="2"/>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1E8C27FF"/>
    <w:multiLevelType w:val="hybridMultilevel"/>
    <w:tmpl w:val="365E131C"/>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nsid w:val="23192299"/>
    <w:multiLevelType w:val="hybridMultilevel"/>
    <w:tmpl w:val="4646620C"/>
    <w:lvl w:ilvl="0" w:tplc="1342512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260726F2"/>
    <w:multiLevelType w:val="hybridMultilevel"/>
    <w:tmpl w:val="B420D790"/>
    <w:lvl w:ilvl="0" w:tplc="CF28A9F2">
      <w:start w:val="1"/>
      <w:numFmt w:val="lowerLetter"/>
      <w:lvlText w:val="%1."/>
      <w:lvlJc w:val="left"/>
      <w:pPr>
        <w:ind w:left="2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83A47"/>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2501E3"/>
    <w:multiLevelType w:val="hybridMultilevel"/>
    <w:tmpl w:val="2050FF3A"/>
    <w:lvl w:ilvl="0" w:tplc="EA960F10">
      <w:start w:val="1"/>
      <w:numFmt w:val="decimal"/>
      <w:lvlText w:val="(%1)"/>
      <w:lvlJc w:val="left"/>
      <w:pPr>
        <w:ind w:left="1778"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AD0F16"/>
    <w:multiLevelType w:val="hybridMultilevel"/>
    <w:tmpl w:val="EB70B232"/>
    <w:lvl w:ilvl="0" w:tplc="D17E7766">
      <w:start w:val="1"/>
      <w:numFmt w:val="decimal"/>
      <w:lvlText w:val="(%1)"/>
      <w:lvlJc w:val="left"/>
      <w:pPr>
        <w:ind w:left="1778" w:hanging="360"/>
      </w:pPr>
      <w:rPr>
        <w:rFonts w:ascii="Bookman Old Style" w:eastAsia="Times New Roman" w:hAnsi="Bookman Old Style" w:cs="Tahoma"/>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31A41B90"/>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1F70F1C"/>
    <w:multiLevelType w:val="hybridMultilevel"/>
    <w:tmpl w:val="BEF08890"/>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nsid w:val="32B1618B"/>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8B8177A"/>
    <w:multiLevelType w:val="hybridMultilevel"/>
    <w:tmpl w:val="8FDC4F46"/>
    <w:lvl w:ilvl="0" w:tplc="4672076E">
      <w:start w:val="1"/>
      <w:numFmt w:val="decimal"/>
      <w:lvlText w:val="(%1)"/>
      <w:lvlJc w:val="left"/>
      <w:pPr>
        <w:ind w:left="2138" w:hanging="360"/>
      </w:pPr>
      <w:rPr>
        <w:rFonts w:ascii="Bookman Old Style" w:eastAsia="Times New Roman" w:hAnsi="Bookman Old Style"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C5533"/>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E8A004F"/>
    <w:multiLevelType w:val="hybridMultilevel"/>
    <w:tmpl w:val="0CBE2630"/>
    <w:lvl w:ilvl="0" w:tplc="5F8022F0">
      <w:start w:val="1"/>
      <w:numFmt w:val="decimal"/>
      <w:lvlText w:val="(%1)"/>
      <w:lvlJc w:val="left"/>
      <w:pPr>
        <w:ind w:left="2138" w:hanging="360"/>
      </w:pPr>
      <w:rPr>
        <w:rFonts w:ascii="Bookman Old Style" w:eastAsia="Times New Roman" w:hAnsi="Bookman Old Style"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06A69"/>
    <w:multiLevelType w:val="hybridMultilevel"/>
    <w:tmpl w:val="372C0886"/>
    <w:lvl w:ilvl="0" w:tplc="63423C72">
      <w:start w:val="1"/>
      <w:numFmt w:val="decimal"/>
      <w:lvlText w:val="(%1)"/>
      <w:lvlJc w:val="left"/>
      <w:rPr>
        <w:rFonts w:ascii="Bookman Old Style" w:eastAsia="Times New Roman" w:hAnsi="Bookman Old Style" w:cs="Tahom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9016045"/>
    <w:multiLevelType w:val="hybridMultilevel"/>
    <w:tmpl w:val="042660CC"/>
    <w:lvl w:ilvl="0" w:tplc="29FC1C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087BF0"/>
    <w:multiLevelType w:val="hybridMultilevel"/>
    <w:tmpl w:val="0E842CE0"/>
    <w:lvl w:ilvl="0" w:tplc="D950773C">
      <w:start w:val="1"/>
      <w:numFmt w:val="lowerLetter"/>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4718ED"/>
    <w:multiLevelType w:val="hybridMultilevel"/>
    <w:tmpl w:val="ECC85D2C"/>
    <w:lvl w:ilvl="0" w:tplc="2A78C4B0">
      <w:start w:val="1"/>
      <w:numFmt w:val="decimal"/>
      <w:lvlText w:val="(%1)"/>
      <w:lvlJc w:val="left"/>
      <w:pPr>
        <w:ind w:left="2138" w:hanging="360"/>
      </w:pPr>
      <w:rPr>
        <w:rFonts w:ascii="Bookman Old Style" w:eastAsia="Times New Roman" w:hAnsi="Bookman Old Style" w:cs="Tahoma"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4">
    <w:nsid w:val="5A62D7CD"/>
    <w:multiLevelType w:val="hybridMultilevel"/>
    <w:tmpl w:val="697366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08A4EE9"/>
    <w:multiLevelType w:val="hybridMultilevel"/>
    <w:tmpl w:val="0DC82050"/>
    <w:lvl w:ilvl="0" w:tplc="A9080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A774C"/>
    <w:multiLevelType w:val="hybridMultilevel"/>
    <w:tmpl w:val="F97481E8"/>
    <w:lvl w:ilvl="0" w:tplc="04090019">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27">
    <w:nsid w:val="668C5D84"/>
    <w:multiLevelType w:val="hybridMultilevel"/>
    <w:tmpl w:val="D2046F1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nsid w:val="687F247B"/>
    <w:multiLevelType w:val="hybridMultilevel"/>
    <w:tmpl w:val="CAD956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DF638B7"/>
    <w:multiLevelType w:val="hybridMultilevel"/>
    <w:tmpl w:val="0CBE2630"/>
    <w:lvl w:ilvl="0" w:tplc="5F8022F0">
      <w:start w:val="1"/>
      <w:numFmt w:val="decimal"/>
      <w:lvlText w:val="(%1)"/>
      <w:lvlJc w:val="left"/>
      <w:pPr>
        <w:ind w:left="2138" w:hanging="360"/>
      </w:pPr>
      <w:rPr>
        <w:rFonts w:ascii="Bookman Old Style" w:eastAsia="Times New Roman" w:hAnsi="Bookman Old Style"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42705"/>
    <w:multiLevelType w:val="hybridMultilevel"/>
    <w:tmpl w:val="C924ED50"/>
    <w:lvl w:ilvl="0" w:tplc="AF6AF4D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24"/>
  </w:num>
  <w:num w:numId="2">
    <w:abstractNumId w:val="0"/>
  </w:num>
  <w:num w:numId="3">
    <w:abstractNumId w:val="21"/>
  </w:num>
  <w:num w:numId="4">
    <w:abstractNumId w:val="1"/>
  </w:num>
  <w:num w:numId="5">
    <w:abstractNumId w:val="7"/>
  </w:num>
  <w:num w:numId="6">
    <w:abstractNumId w:val="13"/>
  </w:num>
  <w:num w:numId="7">
    <w:abstractNumId w:val="3"/>
  </w:num>
  <w:num w:numId="8">
    <w:abstractNumId w:val="18"/>
  </w:num>
  <w:num w:numId="9">
    <w:abstractNumId w:val="28"/>
  </w:num>
  <w:num w:numId="10">
    <w:abstractNumId w:val="30"/>
  </w:num>
  <w:num w:numId="11">
    <w:abstractNumId w:val="9"/>
  </w:num>
  <w:num w:numId="12">
    <w:abstractNumId w:val="11"/>
  </w:num>
  <w:num w:numId="13">
    <w:abstractNumId w:val="12"/>
  </w:num>
  <w:num w:numId="14">
    <w:abstractNumId w:val="16"/>
  </w:num>
  <w:num w:numId="15">
    <w:abstractNumId w:val="14"/>
  </w:num>
  <w:num w:numId="16">
    <w:abstractNumId w:val="25"/>
  </w:num>
  <w:num w:numId="17">
    <w:abstractNumId w:val="20"/>
  </w:num>
  <w:num w:numId="18">
    <w:abstractNumId w:val="5"/>
  </w:num>
  <w:num w:numId="19">
    <w:abstractNumId w:val="8"/>
  </w:num>
  <w:num w:numId="20">
    <w:abstractNumId w:val="6"/>
  </w:num>
  <w:num w:numId="21">
    <w:abstractNumId w:val="4"/>
  </w:num>
  <w:num w:numId="22">
    <w:abstractNumId w:val="27"/>
  </w:num>
  <w:num w:numId="23">
    <w:abstractNumId w:val="23"/>
  </w:num>
  <w:num w:numId="24">
    <w:abstractNumId w:val="26"/>
  </w:num>
  <w:num w:numId="25">
    <w:abstractNumId w:val="17"/>
  </w:num>
  <w:num w:numId="26">
    <w:abstractNumId w:val="10"/>
  </w:num>
  <w:num w:numId="27">
    <w:abstractNumId w:val="29"/>
  </w:num>
  <w:num w:numId="28">
    <w:abstractNumId w:val="19"/>
  </w:num>
  <w:num w:numId="29">
    <w:abstractNumId w:val="15"/>
  </w:num>
  <w:num w:numId="3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31"/>
    <w:rsid w:val="0000081D"/>
    <w:rsid w:val="00001A84"/>
    <w:rsid w:val="00001B18"/>
    <w:rsid w:val="00001CC0"/>
    <w:rsid w:val="000042E6"/>
    <w:rsid w:val="0000631A"/>
    <w:rsid w:val="000111BA"/>
    <w:rsid w:val="000114E1"/>
    <w:rsid w:val="00011A65"/>
    <w:rsid w:val="00017052"/>
    <w:rsid w:val="00017F49"/>
    <w:rsid w:val="000218B8"/>
    <w:rsid w:val="00023D3B"/>
    <w:rsid w:val="00036045"/>
    <w:rsid w:val="00037706"/>
    <w:rsid w:val="000435FF"/>
    <w:rsid w:val="00046814"/>
    <w:rsid w:val="0005252B"/>
    <w:rsid w:val="000526F0"/>
    <w:rsid w:val="00053AA6"/>
    <w:rsid w:val="000541DF"/>
    <w:rsid w:val="0005443F"/>
    <w:rsid w:val="0005643E"/>
    <w:rsid w:val="00056D1C"/>
    <w:rsid w:val="0006094E"/>
    <w:rsid w:val="00063FC7"/>
    <w:rsid w:val="0006546F"/>
    <w:rsid w:val="0006701E"/>
    <w:rsid w:val="0007114E"/>
    <w:rsid w:val="000717C8"/>
    <w:rsid w:val="000774D0"/>
    <w:rsid w:val="000854E8"/>
    <w:rsid w:val="00085EED"/>
    <w:rsid w:val="00092547"/>
    <w:rsid w:val="000A01A7"/>
    <w:rsid w:val="000A1D09"/>
    <w:rsid w:val="000B0EA2"/>
    <w:rsid w:val="000B4A64"/>
    <w:rsid w:val="000B5635"/>
    <w:rsid w:val="000B7519"/>
    <w:rsid w:val="000C5EE8"/>
    <w:rsid w:val="000C79D8"/>
    <w:rsid w:val="000D1189"/>
    <w:rsid w:val="000D1B6F"/>
    <w:rsid w:val="000D26B9"/>
    <w:rsid w:val="000D28C9"/>
    <w:rsid w:val="000D2C77"/>
    <w:rsid w:val="000D6511"/>
    <w:rsid w:val="000D6C17"/>
    <w:rsid w:val="000D7C6C"/>
    <w:rsid w:val="000E1A28"/>
    <w:rsid w:val="000E2005"/>
    <w:rsid w:val="000E3056"/>
    <w:rsid w:val="000E417C"/>
    <w:rsid w:val="000E61F1"/>
    <w:rsid w:val="000E76FF"/>
    <w:rsid w:val="000F0FB4"/>
    <w:rsid w:val="000F56F4"/>
    <w:rsid w:val="001012BF"/>
    <w:rsid w:val="00102A85"/>
    <w:rsid w:val="00102FE3"/>
    <w:rsid w:val="001031E1"/>
    <w:rsid w:val="001049D1"/>
    <w:rsid w:val="0010638E"/>
    <w:rsid w:val="001119DA"/>
    <w:rsid w:val="00111FEA"/>
    <w:rsid w:val="00113ADE"/>
    <w:rsid w:val="001159FE"/>
    <w:rsid w:val="00120342"/>
    <w:rsid w:val="0012108D"/>
    <w:rsid w:val="001226E7"/>
    <w:rsid w:val="00126385"/>
    <w:rsid w:val="0013107E"/>
    <w:rsid w:val="00132D13"/>
    <w:rsid w:val="001335AF"/>
    <w:rsid w:val="00136096"/>
    <w:rsid w:val="001406E3"/>
    <w:rsid w:val="00140721"/>
    <w:rsid w:val="00142DEA"/>
    <w:rsid w:val="00144651"/>
    <w:rsid w:val="00150F7B"/>
    <w:rsid w:val="00151D65"/>
    <w:rsid w:val="00155553"/>
    <w:rsid w:val="00155579"/>
    <w:rsid w:val="0016047E"/>
    <w:rsid w:val="00160BFB"/>
    <w:rsid w:val="00161012"/>
    <w:rsid w:val="00164476"/>
    <w:rsid w:val="00164EA6"/>
    <w:rsid w:val="00165660"/>
    <w:rsid w:val="001675DD"/>
    <w:rsid w:val="00173A06"/>
    <w:rsid w:val="001772AB"/>
    <w:rsid w:val="00177F82"/>
    <w:rsid w:val="00182ED3"/>
    <w:rsid w:val="001902D3"/>
    <w:rsid w:val="00190AC5"/>
    <w:rsid w:val="00191447"/>
    <w:rsid w:val="00192C9C"/>
    <w:rsid w:val="00193D22"/>
    <w:rsid w:val="00197B21"/>
    <w:rsid w:val="001A15A4"/>
    <w:rsid w:val="001A2225"/>
    <w:rsid w:val="001A27BF"/>
    <w:rsid w:val="001A4DDB"/>
    <w:rsid w:val="001A62E6"/>
    <w:rsid w:val="001C45B4"/>
    <w:rsid w:val="001C768E"/>
    <w:rsid w:val="001D0830"/>
    <w:rsid w:val="001D2078"/>
    <w:rsid w:val="001D42FC"/>
    <w:rsid w:val="001D57C0"/>
    <w:rsid w:val="001D5CAF"/>
    <w:rsid w:val="001D62D3"/>
    <w:rsid w:val="001D79A1"/>
    <w:rsid w:val="001E4859"/>
    <w:rsid w:val="001E5132"/>
    <w:rsid w:val="001E7739"/>
    <w:rsid w:val="001F1249"/>
    <w:rsid w:val="001F17CF"/>
    <w:rsid w:val="001F1B76"/>
    <w:rsid w:val="001F35E6"/>
    <w:rsid w:val="001F3A4C"/>
    <w:rsid w:val="00204326"/>
    <w:rsid w:val="00205446"/>
    <w:rsid w:val="002078C2"/>
    <w:rsid w:val="002109B5"/>
    <w:rsid w:val="00214C9A"/>
    <w:rsid w:val="00215EA8"/>
    <w:rsid w:val="002208B1"/>
    <w:rsid w:val="00222610"/>
    <w:rsid w:val="0022356F"/>
    <w:rsid w:val="00224269"/>
    <w:rsid w:val="00224543"/>
    <w:rsid w:val="0023185F"/>
    <w:rsid w:val="002335E3"/>
    <w:rsid w:val="002360EB"/>
    <w:rsid w:val="002403F4"/>
    <w:rsid w:val="002410B3"/>
    <w:rsid w:val="00241266"/>
    <w:rsid w:val="00241BEE"/>
    <w:rsid w:val="00242431"/>
    <w:rsid w:val="0024287C"/>
    <w:rsid w:val="002441D6"/>
    <w:rsid w:val="00245AC5"/>
    <w:rsid w:val="00245E56"/>
    <w:rsid w:val="00260618"/>
    <w:rsid w:val="0026188B"/>
    <w:rsid w:val="00263798"/>
    <w:rsid w:val="0026604F"/>
    <w:rsid w:val="002662DA"/>
    <w:rsid w:val="0026651F"/>
    <w:rsid w:val="002724E4"/>
    <w:rsid w:val="002727CA"/>
    <w:rsid w:val="002727EA"/>
    <w:rsid w:val="00276F66"/>
    <w:rsid w:val="00277950"/>
    <w:rsid w:val="00285A65"/>
    <w:rsid w:val="00286F54"/>
    <w:rsid w:val="00293B19"/>
    <w:rsid w:val="00295088"/>
    <w:rsid w:val="00296004"/>
    <w:rsid w:val="00297BC8"/>
    <w:rsid w:val="002A21F2"/>
    <w:rsid w:val="002A2D93"/>
    <w:rsid w:val="002A3BB8"/>
    <w:rsid w:val="002A41B5"/>
    <w:rsid w:val="002A4432"/>
    <w:rsid w:val="002A4728"/>
    <w:rsid w:val="002A7305"/>
    <w:rsid w:val="002B110A"/>
    <w:rsid w:val="002B234A"/>
    <w:rsid w:val="002B32D5"/>
    <w:rsid w:val="002B350A"/>
    <w:rsid w:val="002B373C"/>
    <w:rsid w:val="002B6102"/>
    <w:rsid w:val="002C14E1"/>
    <w:rsid w:val="002C370B"/>
    <w:rsid w:val="002C5815"/>
    <w:rsid w:val="002C58FB"/>
    <w:rsid w:val="002C5BE4"/>
    <w:rsid w:val="002C77D7"/>
    <w:rsid w:val="002C7E01"/>
    <w:rsid w:val="002D08B8"/>
    <w:rsid w:val="002D51DC"/>
    <w:rsid w:val="002D70A7"/>
    <w:rsid w:val="002E2105"/>
    <w:rsid w:val="002E44B9"/>
    <w:rsid w:val="002E6887"/>
    <w:rsid w:val="002E700A"/>
    <w:rsid w:val="002F021B"/>
    <w:rsid w:val="002F1853"/>
    <w:rsid w:val="002F2F09"/>
    <w:rsid w:val="002F532E"/>
    <w:rsid w:val="002F5570"/>
    <w:rsid w:val="0030652F"/>
    <w:rsid w:val="003069D4"/>
    <w:rsid w:val="00310837"/>
    <w:rsid w:val="00312151"/>
    <w:rsid w:val="00312873"/>
    <w:rsid w:val="00312C9D"/>
    <w:rsid w:val="00312D15"/>
    <w:rsid w:val="00315653"/>
    <w:rsid w:val="00320168"/>
    <w:rsid w:val="003203C2"/>
    <w:rsid w:val="00321AC9"/>
    <w:rsid w:val="00323E6A"/>
    <w:rsid w:val="00324B89"/>
    <w:rsid w:val="00324DFB"/>
    <w:rsid w:val="00326207"/>
    <w:rsid w:val="003272BB"/>
    <w:rsid w:val="00327314"/>
    <w:rsid w:val="00331622"/>
    <w:rsid w:val="00331A02"/>
    <w:rsid w:val="0033254E"/>
    <w:rsid w:val="00332640"/>
    <w:rsid w:val="0033289B"/>
    <w:rsid w:val="00333086"/>
    <w:rsid w:val="00333F40"/>
    <w:rsid w:val="0033750B"/>
    <w:rsid w:val="00337F31"/>
    <w:rsid w:val="00340CE2"/>
    <w:rsid w:val="00345F9C"/>
    <w:rsid w:val="00347B32"/>
    <w:rsid w:val="003506F9"/>
    <w:rsid w:val="00352EA5"/>
    <w:rsid w:val="00353941"/>
    <w:rsid w:val="00354F25"/>
    <w:rsid w:val="00355CDA"/>
    <w:rsid w:val="00357675"/>
    <w:rsid w:val="00362F22"/>
    <w:rsid w:val="00362FCD"/>
    <w:rsid w:val="00363E63"/>
    <w:rsid w:val="00364EC0"/>
    <w:rsid w:val="00364F14"/>
    <w:rsid w:val="00365983"/>
    <w:rsid w:val="00367220"/>
    <w:rsid w:val="003731EF"/>
    <w:rsid w:val="00375165"/>
    <w:rsid w:val="003756E5"/>
    <w:rsid w:val="003764BA"/>
    <w:rsid w:val="003778D6"/>
    <w:rsid w:val="00380CF9"/>
    <w:rsid w:val="003816B8"/>
    <w:rsid w:val="00384DF9"/>
    <w:rsid w:val="00385B4A"/>
    <w:rsid w:val="003865C4"/>
    <w:rsid w:val="00386E04"/>
    <w:rsid w:val="00391136"/>
    <w:rsid w:val="003916D9"/>
    <w:rsid w:val="00391BA9"/>
    <w:rsid w:val="00392B04"/>
    <w:rsid w:val="003943D2"/>
    <w:rsid w:val="00395A58"/>
    <w:rsid w:val="00397D16"/>
    <w:rsid w:val="003A431C"/>
    <w:rsid w:val="003A7FBE"/>
    <w:rsid w:val="003B06B3"/>
    <w:rsid w:val="003B0BD6"/>
    <w:rsid w:val="003B24DA"/>
    <w:rsid w:val="003B3C4B"/>
    <w:rsid w:val="003B460D"/>
    <w:rsid w:val="003B4AF2"/>
    <w:rsid w:val="003B51C1"/>
    <w:rsid w:val="003B7501"/>
    <w:rsid w:val="003B790E"/>
    <w:rsid w:val="003C5859"/>
    <w:rsid w:val="003C7390"/>
    <w:rsid w:val="003D4678"/>
    <w:rsid w:val="003D506B"/>
    <w:rsid w:val="003D73FB"/>
    <w:rsid w:val="003D7568"/>
    <w:rsid w:val="003E00DA"/>
    <w:rsid w:val="003E15C5"/>
    <w:rsid w:val="003E4ABB"/>
    <w:rsid w:val="003E7F8F"/>
    <w:rsid w:val="003F396D"/>
    <w:rsid w:val="003F5D0E"/>
    <w:rsid w:val="00402682"/>
    <w:rsid w:val="004049A1"/>
    <w:rsid w:val="00405200"/>
    <w:rsid w:val="00410867"/>
    <w:rsid w:val="00411973"/>
    <w:rsid w:val="00413F54"/>
    <w:rsid w:val="0041642A"/>
    <w:rsid w:val="004231C7"/>
    <w:rsid w:val="00425F80"/>
    <w:rsid w:val="00427210"/>
    <w:rsid w:val="00427388"/>
    <w:rsid w:val="00430119"/>
    <w:rsid w:val="00430D51"/>
    <w:rsid w:val="0043105C"/>
    <w:rsid w:val="0043226E"/>
    <w:rsid w:val="00434C3B"/>
    <w:rsid w:val="004368BD"/>
    <w:rsid w:val="00437927"/>
    <w:rsid w:val="00437FDC"/>
    <w:rsid w:val="00441D69"/>
    <w:rsid w:val="00443430"/>
    <w:rsid w:val="00444747"/>
    <w:rsid w:val="00445994"/>
    <w:rsid w:val="0044754A"/>
    <w:rsid w:val="00447F34"/>
    <w:rsid w:val="0045086D"/>
    <w:rsid w:val="004519A1"/>
    <w:rsid w:val="00451F9D"/>
    <w:rsid w:val="00454510"/>
    <w:rsid w:val="00457CBB"/>
    <w:rsid w:val="004609D7"/>
    <w:rsid w:val="004619C8"/>
    <w:rsid w:val="0046211D"/>
    <w:rsid w:val="00465931"/>
    <w:rsid w:val="00466655"/>
    <w:rsid w:val="00467290"/>
    <w:rsid w:val="004707BD"/>
    <w:rsid w:val="00480FFE"/>
    <w:rsid w:val="0048179B"/>
    <w:rsid w:val="0048294E"/>
    <w:rsid w:val="00482E74"/>
    <w:rsid w:val="00483F89"/>
    <w:rsid w:val="004852A5"/>
    <w:rsid w:val="00490146"/>
    <w:rsid w:val="00491FA0"/>
    <w:rsid w:val="00492251"/>
    <w:rsid w:val="00495B1D"/>
    <w:rsid w:val="0049601B"/>
    <w:rsid w:val="00496680"/>
    <w:rsid w:val="00496AF5"/>
    <w:rsid w:val="0049709A"/>
    <w:rsid w:val="004974E1"/>
    <w:rsid w:val="004A1F92"/>
    <w:rsid w:val="004A2ED3"/>
    <w:rsid w:val="004A49B0"/>
    <w:rsid w:val="004A63F6"/>
    <w:rsid w:val="004A7B32"/>
    <w:rsid w:val="004A7D65"/>
    <w:rsid w:val="004B0097"/>
    <w:rsid w:val="004B30F4"/>
    <w:rsid w:val="004B412A"/>
    <w:rsid w:val="004B48D4"/>
    <w:rsid w:val="004B49D7"/>
    <w:rsid w:val="004B4BBB"/>
    <w:rsid w:val="004B4FAF"/>
    <w:rsid w:val="004B78EC"/>
    <w:rsid w:val="004C51DF"/>
    <w:rsid w:val="004C51FC"/>
    <w:rsid w:val="004C54AE"/>
    <w:rsid w:val="004C5809"/>
    <w:rsid w:val="004C6E07"/>
    <w:rsid w:val="004C6FAB"/>
    <w:rsid w:val="004C7190"/>
    <w:rsid w:val="004D0791"/>
    <w:rsid w:val="004D12D6"/>
    <w:rsid w:val="004D3840"/>
    <w:rsid w:val="004D4797"/>
    <w:rsid w:val="004D47F3"/>
    <w:rsid w:val="004D5B89"/>
    <w:rsid w:val="004D63B4"/>
    <w:rsid w:val="004E08CD"/>
    <w:rsid w:val="004E3F16"/>
    <w:rsid w:val="004E5234"/>
    <w:rsid w:val="004E5EDA"/>
    <w:rsid w:val="004E6072"/>
    <w:rsid w:val="004E7074"/>
    <w:rsid w:val="004F499F"/>
    <w:rsid w:val="004F74D5"/>
    <w:rsid w:val="00505A77"/>
    <w:rsid w:val="00507E42"/>
    <w:rsid w:val="005122E7"/>
    <w:rsid w:val="00513F06"/>
    <w:rsid w:val="00515E65"/>
    <w:rsid w:val="005213CE"/>
    <w:rsid w:val="005255A5"/>
    <w:rsid w:val="005256F3"/>
    <w:rsid w:val="005265E6"/>
    <w:rsid w:val="00527C7D"/>
    <w:rsid w:val="00531681"/>
    <w:rsid w:val="00531A01"/>
    <w:rsid w:val="00531D5A"/>
    <w:rsid w:val="00536BD0"/>
    <w:rsid w:val="00537EC9"/>
    <w:rsid w:val="005425DD"/>
    <w:rsid w:val="00545FDE"/>
    <w:rsid w:val="0055068C"/>
    <w:rsid w:val="00551AAA"/>
    <w:rsid w:val="0055231E"/>
    <w:rsid w:val="00553821"/>
    <w:rsid w:val="00554268"/>
    <w:rsid w:val="00557FA9"/>
    <w:rsid w:val="00563BB6"/>
    <w:rsid w:val="00567003"/>
    <w:rsid w:val="00567C02"/>
    <w:rsid w:val="0057122B"/>
    <w:rsid w:val="005713AC"/>
    <w:rsid w:val="00573678"/>
    <w:rsid w:val="005736BD"/>
    <w:rsid w:val="005748DD"/>
    <w:rsid w:val="00576C42"/>
    <w:rsid w:val="00583EB6"/>
    <w:rsid w:val="00584A05"/>
    <w:rsid w:val="00584A30"/>
    <w:rsid w:val="00585285"/>
    <w:rsid w:val="00590CE6"/>
    <w:rsid w:val="005963AD"/>
    <w:rsid w:val="00597437"/>
    <w:rsid w:val="005A18D8"/>
    <w:rsid w:val="005A29EE"/>
    <w:rsid w:val="005A6861"/>
    <w:rsid w:val="005B4A38"/>
    <w:rsid w:val="005C02BC"/>
    <w:rsid w:val="005C335F"/>
    <w:rsid w:val="005C3DFB"/>
    <w:rsid w:val="005C54D0"/>
    <w:rsid w:val="005C5A40"/>
    <w:rsid w:val="005C63D1"/>
    <w:rsid w:val="005C7A72"/>
    <w:rsid w:val="005D2138"/>
    <w:rsid w:val="005D2813"/>
    <w:rsid w:val="005D2BC5"/>
    <w:rsid w:val="005E770B"/>
    <w:rsid w:val="005F1014"/>
    <w:rsid w:val="005F437B"/>
    <w:rsid w:val="005F48C0"/>
    <w:rsid w:val="00600471"/>
    <w:rsid w:val="0060106B"/>
    <w:rsid w:val="00601E4E"/>
    <w:rsid w:val="006022F4"/>
    <w:rsid w:val="0060650D"/>
    <w:rsid w:val="006068E9"/>
    <w:rsid w:val="00611342"/>
    <w:rsid w:val="00612D23"/>
    <w:rsid w:val="00616559"/>
    <w:rsid w:val="00617609"/>
    <w:rsid w:val="00620735"/>
    <w:rsid w:val="00623DED"/>
    <w:rsid w:val="00624125"/>
    <w:rsid w:val="0062453D"/>
    <w:rsid w:val="0062480C"/>
    <w:rsid w:val="006250AC"/>
    <w:rsid w:val="0062737F"/>
    <w:rsid w:val="00630408"/>
    <w:rsid w:val="00630C06"/>
    <w:rsid w:val="006347EA"/>
    <w:rsid w:val="00634848"/>
    <w:rsid w:val="00634D9A"/>
    <w:rsid w:val="00634E19"/>
    <w:rsid w:val="00634FE1"/>
    <w:rsid w:val="0063509D"/>
    <w:rsid w:val="00641C31"/>
    <w:rsid w:val="00642762"/>
    <w:rsid w:val="00643F1C"/>
    <w:rsid w:val="00651739"/>
    <w:rsid w:val="00652321"/>
    <w:rsid w:val="00654027"/>
    <w:rsid w:val="0065759B"/>
    <w:rsid w:val="00661AF4"/>
    <w:rsid w:val="00662600"/>
    <w:rsid w:val="00663AA3"/>
    <w:rsid w:val="006673CA"/>
    <w:rsid w:val="00671F48"/>
    <w:rsid w:val="00674F1E"/>
    <w:rsid w:val="006763E7"/>
    <w:rsid w:val="00676B42"/>
    <w:rsid w:val="0067738E"/>
    <w:rsid w:val="00680CEC"/>
    <w:rsid w:val="00687762"/>
    <w:rsid w:val="00692359"/>
    <w:rsid w:val="00692F37"/>
    <w:rsid w:val="00693B41"/>
    <w:rsid w:val="0069538E"/>
    <w:rsid w:val="00695D15"/>
    <w:rsid w:val="00696C6B"/>
    <w:rsid w:val="00697D76"/>
    <w:rsid w:val="006A14F9"/>
    <w:rsid w:val="006B0D8E"/>
    <w:rsid w:val="006B13F9"/>
    <w:rsid w:val="006B5BD0"/>
    <w:rsid w:val="006B67DF"/>
    <w:rsid w:val="006B6A4B"/>
    <w:rsid w:val="006C2D90"/>
    <w:rsid w:val="006C347E"/>
    <w:rsid w:val="006C73D2"/>
    <w:rsid w:val="006D3CCA"/>
    <w:rsid w:val="006D4BE9"/>
    <w:rsid w:val="006D75B9"/>
    <w:rsid w:val="006E0351"/>
    <w:rsid w:val="006E1510"/>
    <w:rsid w:val="006E47BD"/>
    <w:rsid w:val="006F118A"/>
    <w:rsid w:val="006F36A0"/>
    <w:rsid w:val="006F4515"/>
    <w:rsid w:val="006F4D80"/>
    <w:rsid w:val="006F6EE9"/>
    <w:rsid w:val="006F7E9C"/>
    <w:rsid w:val="007014E6"/>
    <w:rsid w:val="00702BD7"/>
    <w:rsid w:val="00703B83"/>
    <w:rsid w:val="00704DF7"/>
    <w:rsid w:val="00706C5D"/>
    <w:rsid w:val="00707FF6"/>
    <w:rsid w:val="007113BC"/>
    <w:rsid w:val="00711534"/>
    <w:rsid w:val="00711C37"/>
    <w:rsid w:val="007203F1"/>
    <w:rsid w:val="00727569"/>
    <w:rsid w:val="00733C17"/>
    <w:rsid w:val="007371D4"/>
    <w:rsid w:val="00741C1C"/>
    <w:rsid w:val="007424A4"/>
    <w:rsid w:val="007439E9"/>
    <w:rsid w:val="00743C20"/>
    <w:rsid w:val="00743CE6"/>
    <w:rsid w:val="00744429"/>
    <w:rsid w:val="00745447"/>
    <w:rsid w:val="00745BB6"/>
    <w:rsid w:val="00751909"/>
    <w:rsid w:val="0075250C"/>
    <w:rsid w:val="0075505B"/>
    <w:rsid w:val="00755152"/>
    <w:rsid w:val="00757B83"/>
    <w:rsid w:val="00757F4F"/>
    <w:rsid w:val="007631A7"/>
    <w:rsid w:val="007651F7"/>
    <w:rsid w:val="0077215E"/>
    <w:rsid w:val="00774130"/>
    <w:rsid w:val="00777F82"/>
    <w:rsid w:val="007813DF"/>
    <w:rsid w:val="007824BE"/>
    <w:rsid w:val="007824E3"/>
    <w:rsid w:val="00783298"/>
    <w:rsid w:val="00783BFF"/>
    <w:rsid w:val="00785CEF"/>
    <w:rsid w:val="00786C03"/>
    <w:rsid w:val="00786F43"/>
    <w:rsid w:val="007877DB"/>
    <w:rsid w:val="007903D0"/>
    <w:rsid w:val="00791621"/>
    <w:rsid w:val="00796AA7"/>
    <w:rsid w:val="00796E87"/>
    <w:rsid w:val="007A00A8"/>
    <w:rsid w:val="007A33D6"/>
    <w:rsid w:val="007A4103"/>
    <w:rsid w:val="007A74B0"/>
    <w:rsid w:val="007B2D43"/>
    <w:rsid w:val="007B3879"/>
    <w:rsid w:val="007B40B0"/>
    <w:rsid w:val="007B454F"/>
    <w:rsid w:val="007B533D"/>
    <w:rsid w:val="007B5CCC"/>
    <w:rsid w:val="007B6900"/>
    <w:rsid w:val="007B7951"/>
    <w:rsid w:val="007B7D12"/>
    <w:rsid w:val="007C13F1"/>
    <w:rsid w:val="007C15D1"/>
    <w:rsid w:val="007C24C1"/>
    <w:rsid w:val="007C3737"/>
    <w:rsid w:val="007D0DDB"/>
    <w:rsid w:val="007D0E09"/>
    <w:rsid w:val="007D1AE6"/>
    <w:rsid w:val="007D32DF"/>
    <w:rsid w:val="007D5813"/>
    <w:rsid w:val="007E5A9C"/>
    <w:rsid w:val="007E6589"/>
    <w:rsid w:val="007F14A7"/>
    <w:rsid w:val="007F7EE2"/>
    <w:rsid w:val="0080484A"/>
    <w:rsid w:val="008118B3"/>
    <w:rsid w:val="008128F1"/>
    <w:rsid w:val="0081527C"/>
    <w:rsid w:val="00822F2E"/>
    <w:rsid w:val="0082336B"/>
    <w:rsid w:val="00824EDA"/>
    <w:rsid w:val="00825F27"/>
    <w:rsid w:val="008273FD"/>
    <w:rsid w:val="008330AE"/>
    <w:rsid w:val="00834907"/>
    <w:rsid w:val="00834DE9"/>
    <w:rsid w:val="00835539"/>
    <w:rsid w:val="008363D8"/>
    <w:rsid w:val="008429B2"/>
    <w:rsid w:val="00843CA8"/>
    <w:rsid w:val="00845377"/>
    <w:rsid w:val="00845554"/>
    <w:rsid w:val="008475F8"/>
    <w:rsid w:val="0085118A"/>
    <w:rsid w:val="00854DE5"/>
    <w:rsid w:val="00856121"/>
    <w:rsid w:val="00856139"/>
    <w:rsid w:val="008615AB"/>
    <w:rsid w:val="00861687"/>
    <w:rsid w:val="0086264F"/>
    <w:rsid w:val="008626E8"/>
    <w:rsid w:val="008628B2"/>
    <w:rsid w:val="008635C3"/>
    <w:rsid w:val="008643EB"/>
    <w:rsid w:val="008651BA"/>
    <w:rsid w:val="00865A00"/>
    <w:rsid w:val="00867470"/>
    <w:rsid w:val="0086753F"/>
    <w:rsid w:val="00873C73"/>
    <w:rsid w:val="008753F9"/>
    <w:rsid w:val="008761E8"/>
    <w:rsid w:val="008771D3"/>
    <w:rsid w:val="008772B0"/>
    <w:rsid w:val="008775C2"/>
    <w:rsid w:val="0088493F"/>
    <w:rsid w:val="00884C93"/>
    <w:rsid w:val="00891695"/>
    <w:rsid w:val="008919A0"/>
    <w:rsid w:val="00892AC0"/>
    <w:rsid w:val="0089512A"/>
    <w:rsid w:val="008A3A61"/>
    <w:rsid w:val="008A421D"/>
    <w:rsid w:val="008A600D"/>
    <w:rsid w:val="008A6710"/>
    <w:rsid w:val="008A68D5"/>
    <w:rsid w:val="008A6EF0"/>
    <w:rsid w:val="008B2877"/>
    <w:rsid w:val="008B348E"/>
    <w:rsid w:val="008B5385"/>
    <w:rsid w:val="008B5B50"/>
    <w:rsid w:val="008C4C9D"/>
    <w:rsid w:val="008D3C5A"/>
    <w:rsid w:val="008D3CDE"/>
    <w:rsid w:val="008E2244"/>
    <w:rsid w:val="008E4482"/>
    <w:rsid w:val="008E6B3C"/>
    <w:rsid w:val="008E6F89"/>
    <w:rsid w:val="008F3845"/>
    <w:rsid w:val="008F494C"/>
    <w:rsid w:val="008F4EFE"/>
    <w:rsid w:val="009008AC"/>
    <w:rsid w:val="009012AA"/>
    <w:rsid w:val="0090275C"/>
    <w:rsid w:val="00902901"/>
    <w:rsid w:val="00903CFF"/>
    <w:rsid w:val="00904663"/>
    <w:rsid w:val="0091019D"/>
    <w:rsid w:val="0091086D"/>
    <w:rsid w:val="009109F7"/>
    <w:rsid w:val="00912632"/>
    <w:rsid w:val="00917E27"/>
    <w:rsid w:val="009210B7"/>
    <w:rsid w:val="00922D19"/>
    <w:rsid w:val="00922FC0"/>
    <w:rsid w:val="00924F5B"/>
    <w:rsid w:val="00925305"/>
    <w:rsid w:val="0092667B"/>
    <w:rsid w:val="0092681B"/>
    <w:rsid w:val="009404EA"/>
    <w:rsid w:val="00941177"/>
    <w:rsid w:val="00941C7F"/>
    <w:rsid w:val="00943440"/>
    <w:rsid w:val="00943645"/>
    <w:rsid w:val="0094443A"/>
    <w:rsid w:val="00947A7F"/>
    <w:rsid w:val="00950F72"/>
    <w:rsid w:val="0095149B"/>
    <w:rsid w:val="009538DD"/>
    <w:rsid w:val="00957865"/>
    <w:rsid w:val="00961984"/>
    <w:rsid w:val="0096206D"/>
    <w:rsid w:val="00963508"/>
    <w:rsid w:val="0096463D"/>
    <w:rsid w:val="009649A3"/>
    <w:rsid w:val="00966DB8"/>
    <w:rsid w:val="00970895"/>
    <w:rsid w:val="00971023"/>
    <w:rsid w:val="0097343B"/>
    <w:rsid w:val="00974A54"/>
    <w:rsid w:val="00974F1E"/>
    <w:rsid w:val="009753C1"/>
    <w:rsid w:val="00975EEF"/>
    <w:rsid w:val="0097647C"/>
    <w:rsid w:val="00977CAE"/>
    <w:rsid w:val="00981458"/>
    <w:rsid w:val="009825E4"/>
    <w:rsid w:val="00984001"/>
    <w:rsid w:val="0099087E"/>
    <w:rsid w:val="00990A75"/>
    <w:rsid w:val="00990D3B"/>
    <w:rsid w:val="00991D34"/>
    <w:rsid w:val="009A0C32"/>
    <w:rsid w:val="009A0D9D"/>
    <w:rsid w:val="009A1D4A"/>
    <w:rsid w:val="009A37FC"/>
    <w:rsid w:val="009A4FF7"/>
    <w:rsid w:val="009A7EC8"/>
    <w:rsid w:val="009B1F6F"/>
    <w:rsid w:val="009B27E6"/>
    <w:rsid w:val="009B3FD8"/>
    <w:rsid w:val="009B4E5A"/>
    <w:rsid w:val="009B5D91"/>
    <w:rsid w:val="009B6A5A"/>
    <w:rsid w:val="009B6BDF"/>
    <w:rsid w:val="009B7909"/>
    <w:rsid w:val="009C35B4"/>
    <w:rsid w:val="009C3BB3"/>
    <w:rsid w:val="009C469A"/>
    <w:rsid w:val="009C7746"/>
    <w:rsid w:val="009D5139"/>
    <w:rsid w:val="009D5BD0"/>
    <w:rsid w:val="009E1AD8"/>
    <w:rsid w:val="009E324C"/>
    <w:rsid w:val="009E41D4"/>
    <w:rsid w:val="009E48B9"/>
    <w:rsid w:val="009F2092"/>
    <w:rsid w:val="009F2B46"/>
    <w:rsid w:val="009F3E3B"/>
    <w:rsid w:val="009F6AE8"/>
    <w:rsid w:val="00A01A18"/>
    <w:rsid w:val="00A021D2"/>
    <w:rsid w:val="00A03042"/>
    <w:rsid w:val="00A03713"/>
    <w:rsid w:val="00A066EC"/>
    <w:rsid w:val="00A071D8"/>
    <w:rsid w:val="00A076A8"/>
    <w:rsid w:val="00A11587"/>
    <w:rsid w:val="00A147D9"/>
    <w:rsid w:val="00A179DA"/>
    <w:rsid w:val="00A20E76"/>
    <w:rsid w:val="00A21AB8"/>
    <w:rsid w:val="00A22557"/>
    <w:rsid w:val="00A22FE0"/>
    <w:rsid w:val="00A26ABE"/>
    <w:rsid w:val="00A27032"/>
    <w:rsid w:val="00A27124"/>
    <w:rsid w:val="00A33445"/>
    <w:rsid w:val="00A3495D"/>
    <w:rsid w:val="00A36B0D"/>
    <w:rsid w:val="00A40835"/>
    <w:rsid w:val="00A41F94"/>
    <w:rsid w:val="00A42A14"/>
    <w:rsid w:val="00A4634D"/>
    <w:rsid w:val="00A47577"/>
    <w:rsid w:val="00A47626"/>
    <w:rsid w:val="00A510A0"/>
    <w:rsid w:val="00A5312D"/>
    <w:rsid w:val="00A53355"/>
    <w:rsid w:val="00A57034"/>
    <w:rsid w:val="00A60DFE"/>
    <w:rsid w:val="00A63F0E"/>
    <w:rsid w:val="00A645D2"/>
    <w:rsid w:val="00A70215"/>
    <w:rsid w:val="00A70692"/>
    <w:rsid w:val="00A71852"/>
    <w:rsid w:val="00A71CA0"/>
    <w:rsid w:val="00A7261B"/>
    <w:rsid w:val="00A72C37"/>
    <w:rsid w:val="00A73787"/>
    <w:rsid w:val="00A75D59"/>
    <w:rsid w:val="00A8001B"/>
    <w:rsid w:val="00A8077D"/>
    <w:rsid w:val="00A85A96"/>
    <w:rsid w:val="00A85FBC"/>
    <w:rsid w:val="00A91BF0"/>
    <w:rsid w:val="00A926B4"/>
    <w:rsid w:val="00A9383B"/>
    <w:rsid w:val="00A95CC7"/>
    <w:rsid w:val="00A96655"/>
    <w:rsid w:val="00A96AD6"/>
    <w:rsid w:val="00AA1732"/>
    <w:rsid w:val="00AA69C4"/>
    <w:rsid w:val="00AB005F"/>
    <w:rsid w:val="00AB0BAC"/>
    <w:rsid w:val="00AB2D23"/>
    <w:rsid w:val="00AB46AD"/>
    <w:rsid w:val="00AB4A87"/>
    <w:rsid w:val="00AC201A"/>
    <w:rsid w:val="00AC2AF9"/>
    <w:rsid w:val="00AC4A5E"/>
    <w:rsid w:val="00AC5B59"/>
    <w:rsid w:val="00AC716C"/>
    <w:rsid w:val="00AD6D2F"/>
    <w:rsid w:val="00AD7E71"/>
    <w:rsid w:val="00AE2797"/>
    <w:rsid w:val="00AE282C"/>
    <w:rsid w:val="00AE6150"/>
    <w:rsid w:val="00AE7840"/>
    <w:rsid w:val="00AE7844"/>
    <w:rsid w:val="00AF1284"/>
    <w:rsid w:val="00AF1761"/>
    <w:rsid w:val="00AF2A33"/>
    <w:rsid w:val="00AF50AA"/>
    <w:rsid w:val="00AF63FD"/>
    <w:rsid w:val="00AF75D9"/>
    <w:rsid w:val="00B01480"/>
    <w:rsid w:val="00B029BA"/>
    <w:rsid w:val="00B051CB"/>
    <w:rsid w:val="00B05C08"/>
    <w:rsid w:val="00B06FE2"/>
    <w:rsid w:val="00B07ACA"/>
    <w:rsid w:val="00B07BAA"/>
    <w:rsid w:val="00B07D8B"/>
    <w:rsid w:val="00B10259"/>
    <w:rsid w:val="00B12666"/>
    <w:rsid w:val="00B14791"/>
    <w:rsid w:val="00B14D66"/>
    <w:rsid w:val="00B151B9"/>
    <w:rsid w:val="00B161C7"/>
    <w:rsid w:val="00B16C53"/>
    <w:rsid w:val="00B213A2"/>
    <w:rsid w:val="00B238EB"/>
    <w:rsid w:val="00B248E1"/>
    <w:rsid w:val="00B32164"/>
    <w:rsid w:val="00B322F3"/>
    <w:rsid w:val="00B32792"/>
    <w:rsid w:val="00B3429A"/>
    <w:rsid w:val="00B35EB5"/>
    <w:rsid w:val="00B37B35"/>
    <w:rsid w:val="00B40957"/>
    <w:rsid w:val="00B429EE"/>
    <w:rsid w:val="00B44126"/>
    <w:rsid w:val="00B44F23"/>
    <w:rsid w:val="00B45D1D"/>
    <w:rsid w:val="00B47BBD"/>
    <w:rsid w:val="00B47D11"/>
    <w:rsid w:val="00B50A83"/>
    <w:rsid w:val="00B50EF2"/>
    <w:rsid w:val="00B518FE"/>
    <w:rsid w:val="00B531CD"/>
    <w:rsid w:val="00B542A7"/>
    <w:rsid w:val="00B54B38"/>
    <w:rsid w:val="00B575CC"/>
    <w:rsid w:val="00B60B94"/>
    <w:rsid w:val="00B63254"/>
    <w:rsid w:val="00B633BA"/>
    <w:rsid w:val="00B65587"/>
    <w:rsid w:val="00B65ADC"/>
    <w:rsid w:val="00B6678E"/>
    <w:rsid w:val="00B706E6"/>
    <w:rsid w:val="00B713C6"/>
    <w:rsid w:val="00B72378"/>
    <w:rsid w:val="00B72B46"/>
    <w:rsid w:val="00B76C41"/>
    <w:rsid w:val="00B77804"/>
    <w:rsid w:val="00B779EE"/>
    <w:rsid w:val="00B81E2C"/>
    <w:rsid w:val="00B82528"/>
    <w:rsid w:val="00B82D11"/>
    <w:rsid w:val="00B91692"/>
    <w:rsid w:val="00B9291E"/>
    <w:rsid w:val="00B9348A"/>
    <w:rsid w:val="00BA0730"/>
    <w:rsid w:val="00BA0DC8"/>
    <w:rsid w:val="00BA4809"/>
    <w:rsid w:val="00BA6888"/>
    <w:rsid w:val="00BA788C"/>
    <w:rsid w:val="00BB2536"/>
    <w:rsid w:val="00BB35B5"/>
    <w:rsid w:val="00BB505E"/>
    <w:rsid w:val="00BB6AFB"/>
    <w:rsid w:val="00BB720A"/>
    <w:rsid w:val="00BC0CF4"/>
    <w:rsid w:val="00BC40EB"/>
    <w:rsid w:val="00BC4674"/>
    <w:rsid w:val="00BD236A"/>
    <w:rsid w:val="00BD3A76"/>
    <w:rsid w:val="00BD59CC"/>
    <w:rsid w:val="00BD6810"/>
    <w:rsid w:val="00BE0DA8"/>
    <w:rsid w:val="00BE130A"/>
    <w:rsid w:val="00BE46DE"/>
    <w:rsid w:val="00BE56DD"/>
    <w:rsid w:val="00BE6A68"/>
    <w:rsid w:val="00BE7C81"/>
    <w:rsid w:val="00BF1CC8"/>
    <w:rsid w:val="00BF2091"/>
    <w:rsid w:val="00BF312A"/>
    <w:rsid w:val="00BF3BFB"/>
    <w:rsid w:val="00BF52D2"/>
    <w:rsid w:val="00BF71DD"/>
    <w:rsid w:val="00C00D5A"/>
    <w:rsid w:val="00C0570B"/>
    <w:rsid w:val="00C11804"/>
    <w:rsid w:val="00C1481A"/>
    <w:rsid w:val="00C22EE6"/>
    <w:rsid w:val="00C2460A"/>
    <w:rsid w:val="00C30D60"/>
    <w:rsid w:val="00C31556"/>
    <w:rsid w:val="00C316A4"/>
    <w:rsid w:val="00C41350"/>
    <w:rsid w:val="00C41797"/>
    <w:rsid w:val="00C43B10"/>
    <w:rsid w:val="00C445A2"/>
    <w:rsid w:val="00C47C60"/>
    <w:rsid w:val="00C50AEA"/>
    <w:rsid w:val="00C50E14"/>
    <w:rsid w:val="00C53914"/>
    <w:rsid w:val="00C7222B"/>
    <w:rsid w:val="00C73A50"/>
    <w:rsid w:val="00C75B6B"/>
    <w:rsid w:val="00C75FEB"/>
    <w:rsid w:val="00C762E6"/>
    <w:rsid w:val="00C8021F"/>
    <w:rsid w:val="00C80FFB"/>
    <w:rsid w:val="00C82ADD"/>
    <w:rsid w:val="00C85035"/>
    <w:rsid w:val="00C8508C"/>
    <w:rsid w:val="00C85EA4"/>
    <w:rsid w:val="00C866E5"/>
    <w:rsid w:val="00C86754"/>
    <w:rsid w:val="00C86823"/>
    <w:rsid w:val="00C911E8"/>
    <w:rsid w:val="00C9286F"/>
    <w:rsid w:val="00C93D62"/>
    <w:rsid w:val="00C9529D"/>
    <w:rsid w:val="00C95563"/>
    <w:rsid w:val="00CA139B"/>
    <w:rsid w:val="00CA196C"/>
    <w:rsid w:val="00CA24BB"/>
    <w:rsid w:val="00CA357E"/>
    <w:rsid w:val="00CA5C7C"/>
    <w:rsid w:val="00CA6C77"/>
    <w:rsid w:val="00CB04F4"/>
    <w:rsid w:val="00CB093C"/>
    <w:rsid w:val="00CB22C7"/>
    <w:rsid w:val="00CB56EB"/>
    <w:rsid w:val="00CB5898"/>
    <w:rsid w:val="00CC1364"/>
    <w:rsid w:val="00CC2D47"/>
    <w:rsid w:val="00CC2D54"/>
    <w:rsid w:val="00CC3DD6"/>
    <w:rsid w:val="00CC4F3A"/>
    <w:rsid w:val="00CC7D18"/>
    <w:rsid w:val="00CD0F6F"/>
    <w:rsid w:val="00CD5722"/>
    <w:rsid w:val="00CD6116"/>
    <w:rsid w:val="00CD6329"/>
    <w:rsid w:val="00CE0F3B"/>
    <w:rsid w:val="00CE2D1A"/>
    <w:rsid w:val="00CE4B73"/>
    <w:rsid w:val="00CE7590"/>
    <w:rsid w:val="00CF5676"/>
    <w:rsid w:val="00CF6A14"/>
    <w:rsid w:val="00CF7E73"/>
    <w:rsid w:val="00D02EBA"/>
    <w:rsid w:val="00D03E6C"/>
    <w:rsid w:val="00D04971"/>
    <w:rsid w:val="00D050C7"/>
    <w:rsid w:val="00D05700"/>
    <w:rsid w:val="00D078DD"/>
    <w:rsid w:val="00D07A54"/>
    <w:rsid w:val="00D10331"/>
    <w:rsid w:val="00D104B6"/>
    <w:rsid w:val="00D112FF"/>
    <w:rsid w:val="00D11649"/>
    <w:rsid w:val="00D122EC"/>
    <w:rsid w:val="00D125D0"/>
    <w:rsid w:val="00D12DE3"/>
    <w:rsid w:val="00D14485"/>
    <w:rsid w:val="00D15E9D"/>
    <w:rsid w:val="00D15EFE"/>
    <w:rsid w:val="00D20197"/>
    <w:rsid w:val="00D206A1"/>
    <w:rsid w:val="00D228CD"/>
    <w:rsid w:val="00D2371D"/>
    <w:rsid w:val="00D23D39"/>
    <w:rsid w:val="00D33CD7"/>
    <w:rsid w:val="00D3474A"/>
    <w:rsid w:val="00D4174A"/>
    <w:rsid w:val="00D42AD9"/>
    <w:rsid w:val="00D43615"/>
    <w:rsid w:val="00D440BF"/>
    <w:rsid w:val="00D45315"/>
    <w:rsid w:val="00D45509"/>
    <w:rsid w:val="00D455EE"/>
    <w:rsid w:val="00D508AC"/>
    <w:rsid w:val="00D50D99"/>
    <w:rsid w:val="00D50EC7"/>
    <w:rsid w:val="00D5202F"/>
    <w:rsid w:val="00D52F20"/>
    <w:rsid w:val="00D5369C"/>
    <w:rsid w:val="00D5390B"/>
    <w:rsid w:val="00D53928"/>
    <w:rsid w:val="00D54725"/>
    <w:rsid w:val="00D57364"/>
    <w:rsid w:val="00D63605"/>
    <w:rsid w:val="00D67E8D"/>
    <w:rsid w:val="00D74C34"/>
    <w:rsid w:val="00D7540D"/>
    <w:rsid w:val="00D76183"/>
    <w:rsid w:val="00D8032B"/>
    <w:rsid w:val="00D81016"/>
    <w:rsid w:val="00D84E51"/>
    <w:rsid w:val="00D860D5"/>
    <w:rsid w:val="00D87E1E"/>
    <w:rsid w:val="00D901B2"/>
    <w:rsid w:val="00D92008"/>
    <w:rsid w:val="00D96FFA"/>
    <w:rsid w:val="00DA0C35"/>
    <w:rsid w:val="00DA1E31"/>
    <w:rsid w:val="00DA32BB"/>
    <w:rsid w:val="00DA3F84"/>
    <w:rsid w:val="00DB07C2"/>
    <w:rsid w:val="00DB4058"/>
    <w:rsid w:val="00DB4EDA"/>
    <w:rsid w:val="00DB4F0F"/>
    <w:rsid w:val="00DB4FF5"/>
    <w:rsid w:val="00DB71BE"/>
    <w:rsid w:val="00DC036E"/>
    <w:rsid w:val="00DC31E7"/>
    <w:rsid w:val="00DC3DBE"/>
    <w:rsid w:val="00DC45BB"/>
    <w:rsid w:val="00DC6452"/>
    <w:rsid w:val="00DD6258"/>
    <w:rsid w:val="00DE0D48"/>
    <w:rsid w:val="00DE2F4A"/>
    <w:rsid w:val="00DE38F9"/>
    <w:rsid w:val="00DE46F4"/>
    <w:rsid w:val="00DE6C1B"/>
    <w:rsid w:val="00DF05EE"/>
    <w:rsid w:val="00DF0F4B"/>
    <w:rsid w:val="00DF159C"/>
    <w:rsid w:val="00DF3130"/>
    <w:rsid w:val="00DF32A2"/>
    <w:rsid w:val="00DF4106"/>
    <w:rsid w:val="00DF516F"/>
    <w:rsid w:val="00DF5663"/>
    <w:rsid w:val="00DF7D7D"/>
    <w:rsid w:val="00E01906"/>
    <w:rsid w:val="00E030B5"/>
    <w:rsid w:val="00E030FE"/>
    <w:rsid w:val="00E04413"/>
    <w:rsid w:val="00E064E4"/>
    <w:rsid w:val="00E11C8F"/>
    <w:rsid w:val="00E200BD"/>
    <w:rsid w:val="00E235A5"/>
    <w:rsid w:val="00E2497C"/>
    <w:rsid w:val="00E26066"/>
    <w:rsid w:val="00E26F5B"/>
    <w:rsid w:val="00E2744A"/>
    <w:rsid w:val="00E3066B"/>
    <w:rsid w:val="00E321AC"/>
    <w:rsid w:val="00E32FF8"/>
    <w:rsid w:val="00E339C7"/>
    <w:rsid w:val="00E33A87"/>
    <w:rsid w:val="00E352F4"/>
    <w:rsid w:val="00E3537C"/>
    <w:rsid w:val="00E37775"/>
    <w:rsid w:val="00E47A95"/>
    <w:rsid w:val="00E508F2"/>
    <w:rsid w:val="00E511AC"/>
    <w:rsid w:val="00E518CA"/>
    <w:rsid w:val="00E53004"/>
    <w:rsid w:val="00E55F58"/>
    <w:rsid w:val="00E60DCA"/>
    <w:rsid w:val="00E62357"/>
    <w:rsid w:val="00E6400D"/>
    <w:rsid w:val="00E64447"/>
    <w:rsid w:val="00E64570"/>
    <w:rsid w:val="00E71DA6"/>
    <w:rsid w:val="00E735E5"/>
    <w:rsid w:val="00E73674"/>
    <w:rsid w:val="00E73A5D"/>
    <w:rsid w:val="00E73B8A"/>
    <w:rsid w:val="00E7415C"/>
    <w:rsid w:val="00E7634F"/>
    <w:rsid w:val="00E76C9B"/>
    <w:rsid w:val="00E80466"/>
    <w:rsid w:val="00E806BB"/>
    <w:rsid w:val="00E80F3C"/>
    <w:rsid w:val="00E828FB"/>
    <w:rsid w:val="00E83E86"/>
    <w:rsid w:val="00E84602"/>
    <w:rsid w:val="00E85CC8"/>
    <w:rsid w:val="00E921C0"/>
    <w:rsid w:val="00E930A4"/>
    <w:rsid w:val="00E9530E"/>
    <w:rsid w:val="00E97890"/>
    <w:rsid w:val="00E979C5"/>
    <w:rsid w:val="00EA2AD9"/>
    <w:rsid w:val="00EA504C"/>
    <w:rsid w:val="00EA5986"/>
    <w:rsid w:val="00EA5AA7"/>
    <w:rsid w:val="00EA5C1D"/>
    <w:rsid w:val="00EA7B44"/>
    <w:rsid w:val="00EB2688"/>
    <w:rsid w:val="00EB4463"/>
    <w:rsid w:val="00EB60AB"/>
    <w:rsid w:val="00EC24D0"/>
    <w:rsid w:val="00EC2DD2"/>
    <w:rsid w:val="00EC3B8D"/>
    <w:rsid w:val="00EC4884"/>
    <w:rsid w:val="00EC7D86"/>
    <w:rsid w:val="00ED039D"/>
    <w:rsid w:val="00ED1D8C"/>
    <w:rsid w:val="00ED5C58"/>
    <w:rsid w:val="00ED730F"/>
    <w:rsid w:val="00ED7CF7"/>
    <w:rsid w:val="00EE01F3"/>
    <w:rsid w:val="00EE1522"/>
    <w:rsid w:val="00EE1FD9"/>
    <w:rsid w:val="00EE241A"/>
    <w:rsid w:val="00EE30BC"/>
    <w:rsid w:val="00EE36B9"/>
    <w:rsid w:val="00EE4B66"/>
    <w:rsid w:val="00EE7E61"/>
    <w:rsid w:val="00EF127A"/>
    <w:rsid w:val="00EF15EE"/>
    <w:rsid w:val="00EF2ADD"/>
    <w:rsid w:val="00EF4FC3"/>
    <w:rsid w:val="00EF53BA"/>
    <w:rsid w:val="00EF7565"/>
    <w:rsid w:val="00EF7863"/>
    <w:rsid w:val="00F00BA2"/>
    <w:rsid w:val="00F00C25"/>
    <w:rsid w:val="00F02EE9"/>
    <w:rsid w:val="00F05807"/>
    <w:rsid w:val="00F0696B"/>
    <w:rsid w:val="00F06B4B"/>
    <w:rsid w:val="00F06F03"/>
    <w:rsid w:val="00F1037F"/>
    <w:rsid w:val="00F12478"/>
    <w:rsid w:val="00F13BC1"/>
    <w:rsid w:val="00F1662E"/>
    <w:rsid w:val="00F216E5"/>
    <w:rsid w:val="00F225C2"/>
    <w:rsid w:val="00F22954"/>
    <w:rsid w:val="00F24111"/>
    <w:rsid w:val="00F24448"/>
    <w:rsid w:val="00F33B23"/>
    <w:rsid w:val="00F3632D"/>
    <w:rsid w:val="00F36916"/>
    <w:rsid w:val="00F42388"/>
    <w:rsid w:val="00F46632"/>
    <w:rsid w:val="00F4757E"/>
    <w:rsid w:val="00F5176B"/>
    <w:rsid w:val="00F525AC"/>
    <w:rsid w:val="00F527B1"/>
    <w:rsid w:val="00F548FD"/>
    <w:rsid w:val="00F54D09"/>
    <w:rsid w:val="00F57405"/>
    <w:rsid w:val="00F659CB"/>
    <w:rsid w:val="00F70854"/>
    <w:rsid w:val="00F70D98"/>
    <w:rsid w:val="00F75319"/>
    <w:rsid w:val="00F77C1A"/>
    <w:rsid w:val="00F805C6"/>
    <w:rsid w:val="00F85F5D"/>
    <w:rsid w:val="00F91BF8"/>
    <w:rsid w:val="00F93A16"/>
    <w:rsid w:val="00F93B86"/>
    <w:rsid w:val="00F962F1"/>
    <w:rsid w:val="00FA00E4"/>
    <w:rsid w:val="00FA2508"/>
    <w:rsid w:val="00FA6D81"/>
    <w:rsid w:val="00FB0851"/>
    <w:rsid w:val="00FB1499"/>
    <w:rsid w:val="00FB2D2F"/>
    <w:rsid w:val="00FB57EE"/>
    <w:rsid w:val="00FB5B96"/>
    <w:rsid w:val="00FB623F"/>
    <w:rsid w:val="00FB76F8"/>
    <w:rsid w:val="00FC18BE"/>
    <w:rsid w:val="00FC1B9E"/>
    <w:rsid w:val="00FC24D9"/>
    <w:rsid w:val="00FC3BD5"/>
    <w:rsid w:val="00FC4236"/>
    <w:rsid w:val="00FC6068"/>
    <w:rsid w:val="00FD640D"/>
    <w:rsid w:val="00FD756E"/>
    <w:rsid w:val="00FE1A48"/>
    <w:rsid w:val="00FE1F3A"/>
    <w:rsid w:val="00FE2C55"/>
    <w:rsid w:val="00FE58A7"/>
    <w:rsid w:val="00FE6E1A"/>
    <w:rsid w:val="00FF243E"/>
    <w:rsid w:val="00FF3E5C"/>
    <w:rsid w:val="00FF5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34"/>
    <w:pPr>
      <w:spacing w:after="200" w:line="276" w:lineRule="auto"/>
    </w:pPr>
    <w:rPr>
      <w:rFonts w:ascii="Calibri" w:hAnsi="Calibri" w:cs="Calibri"/>
      <w:sz w:val="22"/>
      <w:szCs w:val="22"/>
      <w:lang w:val="id-ID" w:eastAsia="id-ID"/>
    </w:rPr>
  </w:style>
  <w:style w:type="paragraph" w:styleId="Heading1">
    <w:name w:val="heading 1"/>
    <w:basedOn w:val="Normal"/>
    <w:next w:val="Normal"/>
    <w:qFormat/>
    <w:rsid w:val="008B2877"/>
    <w:pPr>
      <w:keepNext/>
      <w:spacing w:before="240" w:after="60" w:line="240" w:lineRule="auto"/>
      <w:outlineLvl w:val="0"/>
    </w:pPr>
    <w:rPr>
      <w:rFonts w:ascii="Arial"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C31"/>
    <w:pPr>
      <w:widowControl w:val="0"/>
      <w:autoSpaceDE w:val="0"/>
      <w:autoSpaceDN w:val="0"/>
      <w:adjustRightInd w:val="0"/>
    </w:pPr>
    <w:rPr>
      <w:rFonts w:ascii="Tahoma" w:hAnsi="Tahoma" w:cs="Tahoma"/>
      <w:color w:val="000000"/>
      <w:sz w:val="24"/>
      <w:szCs w:val="24"/>
      <w:lang w:val="id-ID" w:eastAsia="id-ID"/>
    </w:rPr>
  </w:style>
  <w:style w:type="character" w:styleId="CommentReference">
    <w:name w:val="annotation reference"/>
    <w:basedOn w:val="DefaultParagraphFont"/>
    <w:uiPriority w:val="99"/>
    <w:semiHidden/>
    <w:rsid w:val="00AF1284"/>
    <w:rPr>
      <w:sz w:val="16"/>
      <w:szCs w:val="16"/>
    </w:rPr>
  </w:style>
  <w:style w:type="paragraph" w:styleId="CommentText">
    <w:name w:val="annotation text"/>
    <w:basedOn w:val="Normal"/>
    <w:link w:val="CommentTextChar"/>
    <w:semiHidden/>
    <w:rsid w:val="00AF1284"/>
    <w:rPr>
      <w:sz w:val="20"/>
      <w:szCs w:val="20"/>
    </w:rPr>
  </w:style>
  <w:style w:type="character" w:customStyle="1" w:styleId="CommentTextChar">
    <w:name w:val="Comment Text Char"/>
    <w:basedOn w:val="DefaultParagraphFont"/>
    <w:link w:val="CommentText"/>
    <w:semiHidden/>
    <w:locked/>
    <w:rsid w:val="00AF1284"/>
    <w:rPr>
      <w:rFonts w:ascii="Calibri" w:hAnsi="Calibri" w:cs="Calibri"/>
      <w:lang w:val="id-ID" w:eastAsia="id-ID" w:bidi="ar-SA"/>
    </w:rPr>
  </w:style>
  <w:style w:type="paragraph" w:styleId="BalloonText">
    <w:name w:val="Balloon Text"/>
    <w:basedOn w:val="Normal"/>
    <w:link w:val="BalloonTextChar"/>
    <w:uiPriority w:val="99"/>
    <w:semiHidden/>
    <w:rsid w:val="00AF1284"/>
    <w:rPr>
      <w:rFonts w:ascii="Tahoma" w:hAnsi="Tahoma" w:cs="Tahoma"/>
      <w:sz w:val="16"/>
      <w:szCs w:val="16"/>
    </w:rPr>
  </w:style>
  <w:style w:type="paragraph" w:customStyle="1" w:styleId="Char">
    <w:name w:val="Char"/>
    <w:basedOn w:val="Normal"/>
    <w:rsid w:val="008A68D5"/>
    <w:pPr>
      <w:spacing w:after="160" w:line="240" w:lineRule="exact"/>
    </w:pPr>
    <w:rPr>
      <w:rFonts w:ascii="Verdana" w:eastAsia="MS Mincho" w:hAnsi="Verdana" w:cs="Verdana"/>
      <w:sz w:val="20"/>
      <w:szCs w:val="20"/>
      <w:lang w:val="sv-SE" w:eastAsia="en-US"/>
    </w:rPr>
  </w:style>
  <w:style w:type="paragraph" w:styleId="Header">
    <w:name w:val="header"/>
    <w:basedOn w:val="Normal"/>
    <w:rsid w:val="00E735E5"/>
    <w:pPr>
      <w:tabs>
        <w:tab w:val="center" w:pos="4320"/>
        <w:tab w:val="right" w:pos="8640"/>
      </w:tabs>
    </w:pPr>
  </w:style>
  <w:style w:type="character" w:styleId="PageNumber">
    <w:name w:val="page number"/>
    <w:basedOn w:val="DefaultParagraphFont"/>
    <w:rsid w:val="00E735E5"/>
  </w:style>
  <w:style w:type="paragraph" w:customStyle="1" w:styleId="Char1">
    <w:name w:val="Char1"/>
    <w:basedOn w:val="Normal"/>
    <w:rsid w:val="008128F1"/>
    <w:pPr>
      <w:spacing w:after="160" w:line="240" w:lineRule="exact"/>
    </w:pPr>
    <w:rPr>
      <w:rFonts w:ascii="Verdana" w:hAnsi="Verdana" w:cs="Verdana"/>
      <w:sz w:val="20"/>
      <w:szCs w:val="20"/>
      <w:lang w:val="en-US" w:eastAsia="en-US"/>
    </w:rPr>
  </w:style>
  <w:style w:type="paragraph" w:styleId="Footer">
    <w:name w:val="footer"/>
    <w:basedOn w:val="Normal"/>
    <w:rsid w:val="00B9348A"/>
    <w:pPr>
      <w:tabs>
        <w:tab w:val="center" w:pos="4320"/>
        <w:tab w:val="right" w:pos="8640"/>
      </w:tabs>
    </w:pPr>
  </w:style>
  <w:style w:type="paragraph" w:styleId="ListParagraph">
    <w:name w:val="List Paragraph"/>
    <w:basedOn w:val="Normal"/>
    <w:uiPriority w:val="34"/>
    <w:qFormat/>
    <w:rsid w:val="00111FEA"/>
    <w:pPr>
      <w:ind w:left="720"/>
    </w:pPr>
  </w:style>
  <w:style w:type="character" w:styleId="Strong">
    <w:name w:val="Strong"/>
    <w:basedOn w:val="DefaultParagraphFont"/>
    <w:uiPriority w:val="22"/>
    <w:qFormat/>
    <w:rsid w:val="00FB0851"/>
    <w:rPr>
      <w:b/>
      <w:bCs/>
    </w:rPr>
  </w:style>
  <w:style w:type="paragraph" w:styleId="NormalWeb">
    <w:name w:val="Normal (Web)"/>
    <w:basedOn w:val="Normal"/>
    <w:uiPriority w:val="99"/>
    <w:unhideWhenUsed/>
    <w:rsid w:val="00FB0851"/>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link w:val="TitleChar"/>
    <w:uiPriority w:val="10"/>
    <w:qFormat/>
    <w:rsid w:val="00FB0851"/>
    <w:pPr>
      <w:spacing w:after="0" w:line="240" w:lineRule="auto"/>
      <w:jc w:val="center"/>
    </w:pPr>
    <w:rPr>
      <w:rFonts w:ascii="Verdana" w:hAnsi="Verdana" w:cs="Times New Roman"/>
      <w:b/>
      <w:caps/>
      <w:sz w:val="28"/>
      <w:szCs w:val="20"/>
      <w:lang w:val="en-US" w:eastAsia="en-US"/>
    </w:rPr>
  </w:style>
  <w:style w:type="character" w:customStyle="1" w:styleId="TitleChar">
    <w:name w:val="Title Char"/>
    <w:basedOn w:val="DefaultParagraphFont"/>
    <w:link w:val="Title"/>
    <w:uiPriority w:val="10"/>
    <w:rsid w:val="00FB0851"/>
    <w:rPr>
      <w:rFonts w:ascii="Verdana" w:hAnsi="Verdana"/>
      <w:b/>
      <w:caps/>
      <w:sz w:val="28"/>
      <w:lang w:val="en-US" w:eastAsia="en-US"/>
    </w:rPr>
  </w:style>
  <w:style w:type="character" w:customStyle="1" w:styleId="BalloonTextChar">
    <w:name w:val="Balloon Text Char"/>
    <w:basedOn w:val="DefaultParagraphFont"/>
    <w:link w:val="BalloonText"/>
    <w:uiPriority w:val="99"/>
    <w:semiHidden/>
    <w:rsid w:val="00AB46AD"/>
    <w:rPr>
      <w:rFonts w:ascii="Tahoma" w:hAnsi="Tahoma" w:cs="Tahoma"/>
      <w:sz w:val="16"/>
      <w:szCs w:val="16"/>
    </w:rPr>
  </w:style>
  <w:style w:type="table" w:styleId="TableGrid">
    <w:name w:val="Table Grid"/>
    <w:basedOn w:val="TableNormal"/>
    <w:uiPriority w:val="59"/>
    <w:rsid w:val="00266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34"/>
    <w:pPr>
      <w:spacing w:after="200" w:line="276" w:lineRule="auto"/>
    </w:pPr>
    <w:rPr>
      <w:rFonts w:ascii="Calibri" w:hAnsi="Calibri" w:cs="Calibri"/>
      <w:sz w:val="22"/>
      <w:szCs w:val="22"/>
      <w:lang w:val="id-ID" w:eastAsia="id-ID"/>
    </w:rPr>
  </w:style>
  <w:style w:type="paragraph" w:styleId="Heading1">
    <w:name w:val="heading 1"/>
    <w:basedOn w:val="Normal"/>
    <w:next w:val="Normal"/>
    <w:qFormat/>
    <w:rsid w:val="008B2877"/>
    <w:pPr>
      <w:keepNext/>
      <w:spacing w:before="240" w:after="60" w:line="240" w:lineRule="auto"/>
      <w:outlineLvl w:val="0"/>
    </w:pPr>
    <w:rPr>
      <w:rFonts w:ascii="Arial"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C31"/>
    <w:pPr>
      <w:widowControl w:val="0"/>
      <w:autoSpaceDE w:val="0"/>
      <w:autoSpaceDN w:val="0"/>
      <w:adjustRightInd w:val="0"/>
    </w:pPr>
    <w:rPr>
      <w:rFonts w:ascii="Tahoma" w:hAnsi="Tahoma" w:cs="Tahoma"/>
      <w:color w:val="000000"/>
      <w:sz w:val="24"/>
      <w:szCs w:val="24"/>
      <w:lang w:val="id-ID" w:eastAsia="id-ID"/>
    </w:rPr>
  </w:style>
  <w:style w:type="character" w:styleId="CommentReference">
    <w:name w:val="annotation reference"/>
    <w:basedOn w:val="DefaultParagraphFont"/>
    <w:uiPriority w:val="99"/>
    <w:semiHidden/>
    <w:rsid w:val="00AF1284"/>
    <w:rPr>
      <w:sz w:val="16"/>
      <w:szCs w:val="16"/>
    </w:rPr>
  </w:style>
  <w:style w:type="paragraph" w:styleId="CommentText">
    <w:name w:val="annotation text"/>
    <w:basedOn w:val="Normal"/>
    <w:link w:val="CommentTextChar"/>
    <w:semiHidden/>
    <w:rsid w:val="00AF1284"/>
    <w:rPr>
      <w:sz w:val="20"/>
      <w:szCs w:val="20"/>
    </w:rPr>
  </w:style>
  <w:style w:type="character" w:customStyle="1" w:styleId="CommentTextChar">
    <w:name w:val="Comment Text Char"/>
    <w:basedOn w:val="DefaultParagraphFont"/>
    <w:link w:val="CommentText"/>
    <w:semiHidden/>
    <w:locked/>
    <w:rsid w:val="00AF1284"/>
    <w:rPr>
      <w:rFonts w:ascii="Calibri" w:hAnsi="Calibri" w:cs="Calibri"/>
      <w:lang w:val="id-ID" w:eastAsia="id-ID" w:bidi="ar-SA"/>
    </w:rPr>
  </w:style>
  <w:style w:type="paragraph" w:styleId="BalloonText">
    <w:name w:val="Balloon Text"/>
    <w:basedOn w:val="Normal"/>
    <w:link w:val="BalloonTextChar"/>
    <w:uiPriority w:val="99"/>
    <w:semiHidden/>
    <w:rsid w:val="00AF1284"/>
    <w:rPr>
      <w:rFonts w:ascii="Tahoma" w:hAnsi="Tahoma" w:cs="Tahoma"/>
      <w:sz w:val="16"/>
      <w:szCs w:val="16"/>
    </w:rPr>
  </w:style>
  <w:style w:type="paragraph" w:customStyle="1" w:styleId="Char">
    <w:name w:val="Char"/>
    <w:basedOn w:val="Normal"/>
    <w:rsid w:val="008A68D5"/>
    <w:pPr>
      <w:spacing w:after="160" w:line="240" w:lineRule="exact"/>
    </w:pPr>
    <w:rPr>
      <w:rFonts w:ascii="Verdana" w:eastAsia="MS Mincho" w:hAnsi="Verdana" w:cs="Verdana"/>
      <w:sz w:val="20"/>
      <w:szCs w:val="20"/>
      <w:lang w:val="sv-SE" w:eastAsia="en-US"/>
    </w:rPr>
  </w:style>
  <w:style w:type="paragraph" w:styleId="Header">
    <w:name w:val="header"/>
    <w:basedOn w:val="Normal"/>
    <w:rsid w:val="00E735E5"/>
    <w:pPr>
      <w:tabs>
        <w:tab w:val="center" w:pos="4320"/>
        <w:tab w:val="right" w:pos="8640"/>
      </w:tabs>
    </w:pPr>
  </w:style>
  <w:style w:type="character" w:styleId="PageNumber">
    <w:name w:val="page number"/>
    <w:basedOn w:val="DefaultParagraphFont"/>
    <w:rsid w:val="00E735E5"/>
  </w:style>
  <w:style w:type="paragraph" w:customStyle="1" w:styleId="Char1">
    <w:name w:val="Char1"/>
    <w:basedOn w:val="Normal"/>
    <w:rsid w:val="008128F1"/>
    <w:pPr>
      <w:spacing w:after="160" w:line="240" w:lineRule="exact"/>
    </w:pPr>
    <w:rPr>
      <w:rFonts w:ascii="Verdana" w:hAnsi="Verdana" w:cs="Verdana"/>
      <w:sz w:val="20"/>
      <w:szCs w:val="20"/>
      <w:lang w:val="en-US" w:eastAsia="en-US"/>
    </w:rPr>
  </w:style>
  <w:style w:type="paragraph" w:styleId="Footer">
    <w:name w:val="footer"/>
    <w:basedOn w:val="Normal"/>
    <w:rsid w:val="00B9348A"/>
    <w:pPr>
      <w:tabs>
        <w:tab w:val="center" w:pos="4320"/>
        <w:tab w:val="right" w:pos="8640"/>
      </w:tabs>
    </w:pPr>
  </w:style>
  <w:style w:type="paragraph" w:styleId="ListParagraph">
    <w:name w:val="List Paragraph"/>
    <w:basedOn w:val="Normal"/>
    <w:uiPriority w:val="34"/>
    <w:qFormat/>
    <w:rsid w:val="00111FEA"/>
    <w:pPr>
      <w:ind w:left="720"/>
    </w:pPr>
  </w:style>
  <w:style w:type="character" w:styleId="Strong">
    <w:name w:val="Strong"/>
    <w:basedOn w:val="DefaultParagraphFont"/>
    <w:uiPriority w:val="22"/>
    <w:qFormat/>
    <w:rsid w:val="00FB0851"/>
    <w:rPr>
      <w:b/>
      <w:bCs/>
    </w:rPr>
  </w:style>
  <w:style w:type="paragraph" w:styleId="NormalWeb">
    <w:name w:val="Normal (Web)"/>
    <w:basedOn w:val="Normal"/>
    <w:uiPriority w:val="99"/>
    <w:unhideWhenUsed/>
    <w:rsid w:val="00FB0851"/>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link w:val="TitleChar"/>
    <w:uiPriority w:val="10"/>
    <w:qFormat/>
    <w:rsid w:val="00FB0851"/>
    <w:pPr>
      <w:spacing w:after="0" w:line="240" w:lineRule="auto"/>
      <w:jc w:val="center"/>
    </w:pPr>
    <w:rPr>
      <w:rFonts w:ascii="Verdana" w:hAnsi="Verdana" w:cs="Times New Roman"/>
      <w:b/>
      <w:caps/>
      <w:sz w:val="28"/>
      <w:szCs w:val="20"/>
      <w:lang w:val="en-US" w:eastAsia="en-US"/>
    </w:rPr>
  </w:style>
  <w:style w:type="character" w:customStyle="1" w:styleId="TitleChar">
    <w:name w:val="Title Char"/>
    <w:basedOn w:val="DefaultParagraphFont"/>
    <w:link w:val="Title"/>
    <w:uiPriority w:val="10"/>
    <w:rsid w:val="00FB0851"/>
    <w:rPr>
      <w:rFonts w:ascii="Verdana" w:hAnsi="Verdana"/>
      <w:b/>
      <w:caps/>
      <w:sz w:val="28"/>
      <w:lang w:val="en-US" w:eastAsia="en-US"/>
    </w:rPr>
  </w:style>
  <w:style w:type="character" w:customStyle="1" w:styleId="BalloonTextChar">
    <w:name w:val="Balloon Text Char"/>
    <w:basedOn w:val="DefaultParagraphFont"/>
    <w:link w:val="BalloonText"/>
    <w:uiPriority w:val="99"/>
    <w:semiHidden/>
    <w:rsid w:val="00AB46AD"/>
    <w:rPr>
      <w:rFonts w:ascii="Tahoma" w:hAnsi="Tahoma" w:cs="Tahoma"/>
      <w:sz w:val="16"/>
      <w:szCs w:val="16"/>
    </w:rPr>
  </w:style>
  <w:style w:type="table" w:styleId="TableGrid">
    <w:name w:val="Table Grid"/>
    <w:basedOn w:val="TableNormal"/>
    <w:uiPriority w:val="59"/>
    <w:rsid w:val="00266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76566">
      <w:bodyDiv w:val="1"/>
      <w:marLeft w:val="0"/>
      <w:marRight w:val="0"/>
      <w:marTop w:val="0"/>
      <w:marBottom w:val="0"/>
      <w:divBdr>
        <w:top w:val="none" w:sz="0" w:space="0" w:color="auto"/>
        <w:left w:val="none" w:sz="0" w:space="0" w:color="auto"/>
        <w:bottom w:val="none" w:sz="0" w:space="0" w:color="auto"/>
        <w:right w:val="none" w:sz="0" w:space="0" w:color="auto"/>
      </w:divBdr>
      <w:divsChild>
        <w:div w:id="145182551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AF70-21E7-4236-A7D3-1CCFF516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PERATURAN DAERAH PROVINSI NUSA TENGGARA BARAT</vt:lpstr>
    </vt:vector>
  </TitlesOfParts>
  <Company>Toshiba</Company>
  <LinksUpToDate>false</LinksUpToDate>
  <CharactersWithSpaces>20240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DAERAH PROVINSI NUSA TENGGARA BARAT</dc:title>
  <dc:creator>user</dc:creator>
  <cp:lastModifiedBy>ismail - [2010]</cp:lastModifiedBy>
  <cp:revision>2</cp:revision>
  <cp:lastPrinted>2019-07-12T02:23:00Z</cp:lastPrinted>
  <dcterms:created xsi:type="dcterms:W3CDTF">2019-07-29T18:14:00Z</dcterms:created>
  <dcterms:modified xsi:type="dcterms:W3CDTF">2019-07-29T18:14:00Z</dcterms:modified>
</cp:coreProperties>
</file>